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6832E" w14:textId="77777777" w:rsidR="00B509DB" w:rsidRDefault="00B509DB" w:rsidP="00B509DB">
      <w:pPr>
        <w:autoSpaceDE w:val="0"/>
        <w:autoSpaceDN w:val="0"/>
        <w:adjustRightInd w:val="0"/>
        <w:spacing w:after="0"/>
        <w:rPr>
          <w:rFonts w:ascii="LucidaSans,Bold" w:hAnsi="LucidaSans,Bold" w:cs="LucidaSans,Bold"/>
          <w:b/>
          <w:bCs/>
          <w:color w:val="000000"/>
          <w:sz w:val="24"/>
          <w:szCs w:val="24"/>
        </w:rPr>
      </w:pPr>
      <w:r>
        <w:rPr>
          <w:rFonts w:ascii="LucidaSans,Bold" w:hAnsi="LucidaSans,Bold" w:cs="LucidaSans,Bold"/>
          <w:b/>
          <w:bCs/>
          <w:color w:val="000000"/>
          <w:sz w:val="24"/>
          <w:szCs w:val="24"/>
        </w:rPr>
        <w:t xml:space="preserve">Bijlage 13.p4 – Casus “Stevige toekomst voor slappe bodem gezocht”: </w:t>
      </w:r>
    </w:p>
    <w:p w14:paraId="59252A72" w14:textId="105657B8" w:rsidR="00AF0DDF" w:rsidRDefault="00B509DB" w:rsidP="000904BB">
      <w:pPr>
        <w:autoSpaceDE w:val="0"/>
        <w:autoSpaceDN w:val="0"/>
        <w:adjustRightInd w:val="0"/>
        <w:spacing w:after="0"/>
        <w:rPr>
          <w:rFonts w:ascii="LucidaSans,Bold" w:hAnsi="LucidaSans,Bold" w:cs="LucidaSans,Bold"/>
          <w:b/>
          <w:bCs/>
          <w:color w:val="000000"/>
          <w:sz w:val="24"/>
          <w:szCs w:val="24"/>
        </w:rPr>
      </w:pPr>
      <w:r>
        <w:rPr>
          <w:rFonts w:ascii="LucidaSans,Bold" w:hAnsi="LucidaSans,Bold" w:cs="LucidaSans,Bold"/>
          <w:b/>
          <w:bCs/>
          <w:color w:val="000000"/>
          <w:sz w:val="24"/>
          <w:szCs w:val="24"/>
        </w:rPr>
        <w:t>(</w:t>
      </w:r>
      <w:r w:rsidR="000904BB">
        <w:rPr>
          <w:rFonts w:ascii="LucidaSans,Bold" w:hAnsi="LucidaSans,Bold" w:cs="LucidaSans,Bold"/>
          <w:b/>
          <w:bCs/>
          <w:color w:val="000000"/>
          <w:sz w:val="24"/>
          <w:szCs w:val="24"/>
        </w:rPr>
        <w:t>perceel 4</w:t>
      </w:r>
      <w:r w:rsidR="00AF0DDF">
        <w:rPr>
          <w:rFonts w:ascii="LucidaSans,Bold" w:hAnsi="LucidaSans,Bold" w:cs="LucidaSans,Bold"/>
          <w:b/>
          <w:bCs/>
          <w:color w:val="000000"/>
          <w:sz w:val="24"/>
          <w:szCs w:val="24"/>
        </w:rPr>
        <w:t xml:space="preserve"> Bodem, Water en G</w:t>
      </w:r>
      <w:r>
        <w:rPr>
          <w:rFonts w:ascii="LucidaSans,Bold" w:hAnsi="LucidaSans,Bold" w:cs="LucidaSans,Bold"/>
          <w:b/>
          <w:bCs/>
          <w:color w:val="000000"/>
          <w:sz w:val="24"/>
          <w:szCs w:val="24"/>
        </w:rPr>
        <w:t>roen)</w:t>
      </w:r>
      <w:r w:rsidR="00910667">
        <w:rPr>
          <w:rFonts w:ascii="LucidaSans,Bold" w:hAnsi="LucidaSans,Bold" w:cs="LucidaSans,Bold"/>
          <w:b/>
          <w:bCs/>
          <w:color w:val="000000"/>
          <w:sz w:val="24"/>
          <w:szCs w:val="24"/>
        </w:rPr>
        <w:t xml:space="preserve"> </w:t>
      </w:r>
    </w:p>
    <w:p w14:paraId="4EDFE0EC" w14:textId="77777777" w:rsidR="000904BB" w:rsidRDefault="000904BB" w:rsidP="000904BB">
      <w:pPr>
        <w:autoSpaceDE w:val="0"/>
        <w:autoSpaceDN w:val="0"/>
        <w:adjustRightInd w:val="0"/>
        <w:spacing w:after="0"/>
        <w:rPr>
          <w:rFonts w:ascii="LucidaSans,Bold" w:hAnsi="LucidaSans,Bold" w:cs="LucidaSans,Bold"/>
          <w:b/>
          <w:bCs/>
          <w:color w:val="000000"/>
          <w:sz w:val="20"/>
          <w:szCs w:val="20"/>
        </w:rPr>
      </w:pPr>
    </w:p>
    <w:p w14:paraId="7DC49D31" w14:textId="77777777" w:rsidR="00001C43" w:rsidRPr="00670A38" w:rsidRDefault="006A6B7B" w:rsidP="000904BB">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 xml:space="preserve">Aanleiding </w:t>
      </w:r>
      <w:r w:rsidR="004A41A5">
        <w:rPr>
          <w:rFonts w:asciiTheme="minorHAnsi" w:hAnsiTheme="minorHAnsi" w:cstheme="minorHAnsi"/>
          <w:b/>
          <w:bCs/>
          <w:color w:val="000000"/>
          <w:sz w:val="24"/>
          <w:szCs w:val="24"/>
        </w:rPr>
        <w:t>op basis van provinciaal beleid</w:t>
      </w:r>
      <w:r w:rsidRPr="00670A38">
        <w:rPr>
          <w:rFonts w:asciiTheme="minorHAnsi" w:hAnsiTheme="minorHAnsi" w:cstheme="minorHAnsi"/>
          <w:b/>
          <w:bCs/>
          <w:color w:val="000000"/>
          <w:sz w:val="24"/>
          <w:szCs w:val="24"/>
        </w:rPr>
        <w:t>:</w:t>
      </w:r>
    </w:p>
    <w:p w14:paraId="7ACF4A5F" w14:textId="786C0D12" w:rsidR="00FB1FB3" w:rsidRPr="00C2227D" w:rsidRDefault="00FB1FB3" w:rsidP="00C2227D">
      <w:pPr>
        <w:pStyle w:val="Lijstalinea"/>
        <w:ind w:left="0"/>
        <w:contextualSpacing w:val="0"/>
        <w:rPr>
          <w:rFonts w:asciiTheme="minorHAnsi" w:hAnsiTheme="minorHAnsi" w:cstheme="minorHAnsi"/>
          <w:sz w:val="24"/>
          <w:szCs w:val="24"/>
        </w:rPr>
      </w:pPr>
      <w:r w:rsidRPr="004A41A5">
        <w:rPr>
          <w:rFonts w:asciiTheme="minorHAnsi" w:hAnsiTheme="minorHAnsi" w:cstheme="minorHAnsi"/>
          <w:bCs/>
          <w:color w:val="000000"/>
          <w:sz w:val="24"/>
          <w:szCs w:val="24"/>
        </w:rPr>
        <w:t>De provincie heeft in haar Omgevingsvisie omschreven hoe zij invulling wil geven aan de integrale aanpak gericht op een Vitaal landelijk gebied. In het coalitieakkoord is nog eens extra accent gelegd op het versnellen van het realiseren van het Natuurnetwerk Nederland (NNN)</w:t>
      </w:r>
      <w:r w:rsidR="004A41A5" w:rsidRPr="004A41A5">
        <w:rPr>
          <w:rFonts w:asciiTheme="minorHAnsi" w:hAnsiTheme="minorHAnsi" w:cstheme="minorHAnsi"/>
          <w:bCs/>
          <w:color w:val="000000"/>
          <w:sz w:val="24"/>
          <w:szCs w:val="24"/>
        </w:rPr>
        <w:t xml:space="preserve">. </w:t>
      </w:r>
      <w:r w:rsidR="004A41A5" w:rsidRPr="004A41A5">
        <w:rPr>
          <w:rFonts w:asciiTheme="minorHAnsi" w:hAnsiTheme="minorHAnsi" w:cstheme="minorHAnsi"/>
          <w:sz w:val="24"/>
          <w:szCs w:val="24"/>
        </w:rPr>
        <w:t xml:space="preserve">Het </w:t>
      </w:r>
      <w:r w:rsidR="004A41A5">
        <w:rPr>
          <w:rFonts w:asciiTheme="minorHAnsi" w:hAnsiTheme="minorHAnsi" w:cstheme="minorHAnsi"/>
          <w:sz w:val="24"/>
          <w:szCs w:val="24"/>
        </w:rPr>
        <w:t xml:space="preserve">recent gestarte provinciale </w:t>
      </w:r>
      <w:r w:rsidR="004A41A5" w:rsidRPr="004A41A5">
        <w:rPr>
          <w:rFonts w:asciiTheme="minorHAnsi" w:hAnsiTheme="minorHAnsi" w:cstheme="minorHAnsi"/>
          <w:sz w:val="24"/>
          <w:szCs w:val="24"/>
        </w:rPr>
        <w:t xml:space="preserve">Regiebureau NNN heeft de opdracht om uiterlijk in 2027 een goed functionerend ecologisch netwerk in Noord-Holland te realiseren, waarbij de natuurgebieden binnen bestaande begrenzing met circa 5600 ha zijn uitgebreid en met ecologische verbindingszones zijn verbonden. Hiermee zal de restantopgave zijn afgerond. </w:t>
      </w:r>
      <w:r w:rsidR="004A41A5" w:rsidRPr="004A41A5">
        <w:rPr>
          <w:rFonts w:asciiTheme="minorHAnsi" w:hAnsiTheme="minorHAnsi" w:cstheme="minorHAnsi"/>
          <w:bCs/>
          <w:color w:val="000000"/>
          <w:sz w:val="24"/>
          <w:szCs w:val="24"/>
        </w:rPr>
        <w:t>In de Omgevingsvisie en het coalitieakkoord</w:t>
      </w:r>
      <w:r w:rsidRPr="004A41A5">
        <w:rPr>
          <w:rFonts w:asciiTheme="minorHAnsi" w:hAnsiTheme="minorHAnsi" w:cstheme="minorHAnsi"/>
          <w:bCs/>
          <w:color w:val="000000"/>
          <w:sz w:val="24"/>
          <w:szCs w:val="24"/>
        </w:rPr>
        <w:t xml:space="preserve"> is </w:t>
      </w:r>
      <w:r w:rsidR="004A41A5" w:rsidRPr="004A41A5">
        <w:rPr>
          <w:rFonts w:asciiTheme="minorHAnsi" w:hAnsiTheme="minorHAnsi" w:cstheme="minorHAnsi"/>
          <w:bCs/>
          <w:color w:val="000000"/>
          <w:sz w:val="24"/>
          <w:szCs w:val="24"/>
        </w:rPr>
        <w:t xml:space="preserve">ook </w:t>
      </w:r>
      <w:r w:rsidRPr="004A41A5">
        <w:rPr>
          <w:rFonts w:asciiTheme="minorHAnsi" w:hAnsiTheme="minorHAnsi" w:cstheme="minorHAnsi"/>
          <w:bCs/>
          <w:color w:val="000000"/>
          <w:sz w:val="24"/>
          <w:szCs w:val="24"/>
        </w:rPr>
        <w:t>specifiek aandacht gevraagd voor het probleem van bodemdaling</w:t>
      </w:r>
      <w:r w:rsidR="00247251" w:rsidRPr="004A41A5">
        <w:rPr>
          <w:rFonts w:asciiTheme="minorHAnsi" w:hAnsiTheme="minorHAnsi" w:cstheme="minorHAnsi"/>
          <w:bCs/>
          <w:color w:val="000000"/>
          <w:sz w:val="24"/>
          <w:szCs w:val="24"/>
        </w:rPr>
        <w:t xml:space="preserve"> mede in relatie tot klimaat(adaptatie)</w:t>
      </w:r>
      <w:r w:rsidRPr="004A41A5">
        <w:rPr>
          <w:rFonts w:asciiTheme="minorHAnsi" w:hAnsiTheme="minorHAnsi" w:cstheme="minorHAnsi"/>
          <w:bCs/>
          <w:color w:val="000000"/>
          <w:sz w:val="24"/>
          <w:szCs w:val="24"/>
        </w:rPr>
        <w:t xml:space="preserve">. Door landelijke ontwikkelingen rond de stikstofaanpak heeft de provincie </w:t>
      </w:r>
      <w:r w:rsidR="00670A38" w:rsidRPr="004A41A5">
        <w:rPr>
          <w:rFonts w:asciiTheme="minorHAnsi" w:hAnsiTheme="minorHAnsi" w:cstheme="minorHAnsi"/>
          <w:bCs/>
          <w:color w:val="000000"/>
          <w:sz w:val="24"/>
          <w:szCs w:val="24"/>
        </w:rPr>
        <w:t xml:space="preserve">recent ook </w:t>
      </w:r>
      <w:r w:rsidRPr="004A41A5">
        <w:rPr>
          <w:rFonts w:asciiTheme="minorHAnsi" w:hAnsiTheme="minorHAnsi" w:cstheme="minorHAnsi"/>
          <w:bCs/>
          <w:color w:val="000000"/>
          <w:sz w:val="24"/>
          <w:szCs w:val="24"/>
        </w:rPr>
        <w:t xml:space="preserve">de opdracht </w:t>
      </w:r>
      <w:r w:rsidR="00EC5AD9">
        <w:rPr>
          <w:rFonts w:asciiTheme="minorHAnsi" w:hAnsiTheme="minorHAnsi" w:cstheme="minorHAnsi"/>
          <w:bCs/>
          <w:color w:val="000000"/>
          <w:sz w:val="24"/>
          <w:szCs w:val="24"/>
        </w:rPr>
        <w:t xml:space="preserve">de </w:t>
      </w:r>
      <w:r w:rsidRPr="004A41A5">
        <w:rPr>
          <w:rFonts w:asciiTheme="minorHAnsi" w:hAnsiTheme="minorHAnsi" w:cstheme="minorHAnsi"/>
          <w:bCs/>
          <w:color w:val="000000"/>
          <w:sz w:val="24"/>
          <w:szCs w:val="24"/>
        </w:rPr>
        <w:t xml:space="preserve">gebiedsgerichte aanpak stikstof vorm </w:t>
      </w:r>
      <w:r w:rsidR="001357DA">
        <w:rPr>
          <w:rFonts w:asciiTheme="minorHAnsi" w:hAnsiTheme="minorHAnsi" w:cstheme="minorHAnsi"/>
          <w:bCs/>
          <w:color w:val="000000"/>
          <w:sz w:val="24"/>
          <w:szCs w:val="24"/>
        </w:rPr>
        <w:t>ge</w:t>
      </w:r>
      <w:r w:rsidRPr="004A41A5">
        <w:rPr>
          <w:rFonts w:asciiTheme="minorHAnsi" w:hAnsiTheme="minorHAnsi" w:cstheme="minorHAnsi"/>
          <w:bCs/>
          <w:color w:val="000000"/>
          <w:sz w:val="24"/>
          <w:szCs w:val="24"/>
        </w:rPr>
        <w:t xml:space="preserve">geven. </w:t>
      </w:r>
      <w:r w:rsidR="006A6B7B" w:rsidRPr="004A41A5">
        <w:rPr>
          <w:rFonts w:asciiTheme="minorHAnsi" w:hAnsiTheme="minorHAnsi" w:cstheme="minorHAnsi"/>
          <w:bCs/>
          <w:color w:val="000000"/>
          <w:sz w:val="24"/>
          <w:szCs w:val="24"/>
        </w:rPr>
        <w:t xml:space="preserve">De provincie wil – daar waar nodig – een gebiedsverkenning opstarten om in beeld te brengen of een gecombineerde aanpak </w:t>
      </w:r>
      <w:r w:rsidR="00670A38" w:rsidRPr="004A41A5">
        <w:rPr>
          <w:rFonts w:asciiTheme="minorHAnsi" w:hAnsiTheme="minorHAnsi" w:cstheme="minorHAnsi"/>
          <w:bCs/>
          <w:color w:val="000000"/>
          <w:sz w:val="24"/>
          <w:szCs w:val="24"/>
        </w:rPr>
        <w:t xml:space="preserve">van </w:t>
      </w:r>
      <w:r w:rsidR="00247251" w:rsidRPr="004A41A5">
        <w:rPr>
          <w:rFonts w:asciiTheme="minorHAnsi" w:hAnsiTheme="minorHAnsi" w:cstheme="minorHAnsi"/>
          <w:bCs/>
          <w:color w:val="000000"/>
          <w:sz w:val="24"/>
          <w:szCs w:val="24"/>
        </w:rPr>
        <w:t xml:space="preserve">deze </w:t>
      </w:r>
      <w:r w:rsidR="00670A38" w:rsidRPr="004A41A5">
        <w:rPr>
          <w:rFonts w:asciiTheme="minorHAnsi" w:hAnsiTheme="minorHAnsi" w:cstheme="minorHAnsi"/>
          <w:bCs/>
          <w:color w:val="000000"/>
          <w:sz w:val="24"/>
          <w:szCs w:val="24"/>
        </w:rPr>
        <w:t xml:space="preserve">provinciale doelen met andere opgaven van gemeenten en andere partijen </w:t>
      </w:r>
      <w:r w:rsidR="006A6B7B" w:rsidRPr="004A41A5">
        <w:rPr>
          <w:rFonts w:asciiTheme="minorHAnsi" w:hAnsiTheme="minorHAnsi" w:cstheme="minorHAnsi"/>
          <w:bCs/>
          <w:color w:val="000000"/>
          <w:sz w:val="24"/>
          <w:szCs w:val="24"/>
        </w:rPr>
        <w:t xml:space="preserve">mogelijk en wenselijk is. </w:t>
      </w:r>
    </w:p>
    <w:p w14:paraId="7D651C2A" w14:textId="77777777" w:rsidR="00001C43" w:rsidRPr="004A41A5" w:rsidRDefault="00001C43" w:rsidP="00001C43">
      <w:pPr>
        <w:autoSpaceDE w:val="0"/>
        <w:autoSpaceDN w:val="0"/>
        <w:adjustRightInd w:val="0"/>
        <w:spacing w:after="0"/>
        <w:rPr>
          <w:rFonts w:asciiTheme="minorHAnsi" w:hAnsiTheme="minorHAnsi" w:cstheme="minorHAnsi"/>
          <w:b/>
          <w:bCs/>
          <w:color w:val="000000"/>
          <w:sz w:val="24"/>
          <w:szCs w:val="24"/>
        </w:rPr>
      </w:pPr>
      <w:r w:rsidRPr="004A41A5">
        <w:rPr>
          <w:rFonts w:asciiTheme="minorHAnsi" w:hAnsiTheme="minorHAnsi" w:cstheme="minorHAnsi"/>
          <w:b/>
          <w:bCs/>
          <w:color w:val="000000"/>
          <w:sz w:val="24"/>
          <w:szCs w:val="24"/>
        </w:rPr>
        <w:t>Beschrijving vraagstuk</w:t>
      </w:r>
      <w:r w:rsidR="004A41A5">
        <w:rPr>
          <w:rFonts w:asciiTheme="minorHAnsi" w:hAnsiTheme="minorHAnsi" w:cstheme="minorHAnsi"/>
          <w:b/>
          <w:bCs/>
          <w:color w:val="000000"/>
          <w:sz w:val="24"/>
          <w:szCs w:val="24"/>
        </w:rPr>
        <w:t xml:space="preserve"> fictieve casus</w:t>
      </w:r>
      <w:r w:rsidRPr="004A41A5">
        <w:rPr>
          <w:rFonts w:asciiTheme="minorHAnsi" w:hAnsiTheme="minorHAnsi" w:cstheme="minorHAnsi"/>
          <w:b/>
          <w:bCs/>
          <w:color w:val="000000"/>
          <w:sz w:val="24"/>
          <w:szCs w:val="24"/>
        </w:rPr>
        <w:t>:</w:t>
      </w:r>
    </w:p>
    <w:p w14:paraId="2AF668A0" w14:textId="466B0FCB" w:rsidR="00255CE1" w:rsidRPr="00670A38" w:rsidRDefault="00255CE1" w:rsidP="007478C6">
      <w:pPr>
        <w:autoSpaceDE w:val="0"/>
        <w:autoSpaceDN w:val="0"/>
        <w:adjustRightInd w:val="0"/>
        <w:spacing w:after="0"/>
        <w:rPr>
          <w:rFonts w:asciiTheme="minorHAnsi" w:hAnsiTheme="minorHAnsi" w:cstheme="minorHAnsi"/>
          <w:sz w:val="24"/>
          <w:szCs w:val="24"/>
        </w:rPr>
      </w:pPr>
      <w:r w:rsidRPr="004A41A5">
        <w:rPr>
          <w:rFonts w:asciiTheme="minorHAnsi" w:hAnsiTheme="minorHAnsi" w:cstheme="minorHAnsi"/>
          <w:sz w:val="24"/>
          <w:szCs w:val="24"/>
        </w:rPr>
        <w:t xml:space="preserve">De provincie Noord-Holland en de gemeenten </w:t>
      </w:r>
      <w:r w:rsidR="00670A38" w:rsidRPr="004A41A5">
        <w:rPr>
          <w:rFonts w:asciiTheme="minorHAnsi" w:hAnsiTheme="minorHAnsi" w:cstheme="minorHAnsi"/>
          <w:sz w:val="24"/>
          <w:szCs w:val="24"/>
        </w:rPr>
        <w:t>Veen</w:t>
      </w:r>
      <w:r w:rsidRPr="004A41A5">
        <w:rPr>
          <w:rFonts w:asciiTheme="minorHAnsi" w:hAnsiTheme="minorHAnsi" w:cstheme="minorHAnsi"/>
          <w:sz w:val="24"/>
          <w:szCs w:val="24"/>
        </w:rPr>
        <w:t xml:space="preserve">meer en </w:t>
      </w:r>
      <w:r w:rsidR="00670A38" w:rsidRPr="004A41A5">
        <w:rPr>
          <w:rFonts w:asciiTheme="minorHAnsi" w:hAnsiTheme="minorHAnsi" w:cstheme="minorHAnsi"/>
          <w:sz w:val="24"/>
          <w:szCs w:val="24"/>
        </w:rPr>
        <w:t>Dieperdam</w:t>
      </w:r>
      <w:r w:rsidRPr="004A41A5">
        <w:rPr>
          <w:rFonts w:asciiTheme="minorHAnsi" w:hAnsiTheme="minorHAnsi" w:cstheme="minorHAnsi"/>
          <w:sz w:val="24"/>
          <w:szCs w:val="24"/>
        </w:rPr>
        <w:t xml:space="preserve"> zijn het eens dat </w:t>
      </w:r>
      <w:r w:rsidR="00670A38" w:rsidRPr="004A41A5">
        <w:rPr>
          <w:rFonts w:asciiTheme="minorHAnsi" w:hAnsiTheme="minorHAnsi" w:cstheme="minorHAnsi"/>
          <w:sz w:val="24"/>
          <w:szCs w:val="24"/>
        </w:rPr>
        <w:t>een gezamenlijke</w:t>
      </w:r>
      <w:r w:rsidR="00670A38" w:rsidRPr="00670A38">
        <w:rPr>
          <w:rFonts w:asciiTheme="minorHAnsi" w:hAnsiTheme="minorHAnsi" w:cstheme="minorHAnsi"/>
          <w:sz w:val="24"/>
          <w:szCs w:val="24"/>
        </w:rPr>
        <w:t xml:space="preserve"> gebiedsverkenning </w:t>
      </w:r>
      <w:r w:rsidR="00670A38">
        <w:rPr>
          <w:rFonts w:asciiTheme="minorHAnsi" w:hAnsiTheme="minorHAnsi" w:cstheme="minorHAnsi"/>
          <w:sz w:val="24"/>
          <w:szCs w:val="24"/>
        </w:rPr>
        <w:t xml:space="preserve">voor het gebied Dieperveen </w:t>
      </w:r>
      <w:r w:rsidR="00670A38" w:rsidRPr="00670A38">
        <w:rPr>
          <w:rFonts w:asciiTheme="minorHAnsi" w:hAnsiTheme="minorHAnsi" w:cstheme="minorHAnsi"/>
          <w:sz w:val="24"/>
          <w:szCs w:val="24"/>
        </w:rPr>
        <w:t>wenselijk is</w:t>
      </w:r>
      <w:r w:rsidR="00670A38">
        <w:rPr>
          <w:rFonts w:asciiTheme="minorHAnsi" w:hAnsiTheme="minorHAnsi" w:cstheme="minorHAnsi"/>
          <w:sz w:val="24"/>
          <w:szCs w:val="24"/>
        </w:rPr>
        <w:t xml:space="preserve">. Samen zien </w:t>
      </w:r>
      <w:r w:rsidR="001357DA">
        <w:rPr>
          <w:rFonts w:asciiTheme="minorHAnsi" w:hAnsiTheme="minorHAnsi" w:cstheme="minorHAnsi"/>
          <w:sz w:val="24"/>
          <w:szCs w:val="24"/>
        </w:rPr>
        <w:t>ze</w:t>
      </w:r>
      <w:r w:rsidR="001357DA" w:rsidRPr="00670A38">
        <w:rPr>
          <w:rFonts w:asciiTheme="minorHAnsi" w:hAnsiTheme="minorHAnsi" w:cstheme="minorHAnsi"/>
          <w:sz w:val="24"/>
          <w:szCs w:val="24"/>
        </w:rPr>
        <w:t xml:space="preserve"> </w:t>
      </w:r>
      <w:r w:rsidRPr="00670A38">
        <w:rPr>
          <w:rFonts w:asciiTheme="minorHAnsi" w:hAnsiTheme="minorHAnsi" w:cstheme="minorHAnsi"/>
          <w:sz w:val="24"/>
          <w:szCs w:val="24"/>
        </w:rPr>
        <w:t xml:space="preserve">kansen voor de realisatie van provinciale en gemeentelijke doelen en projecten op onder andere het gebied van leefbaarheid, natuur, </w:t>
      </w:r>
      <w:r w:rsidR="0074476D">
        <w:rPr>
          <w:rFonts w:asciiTheme="minorHAnsi" w:hAnsiTheme="minorHAnsi" w:cstheme="minorHAnsi"/>
          <w:sz w:val="24"/>
          <w:szCs w:val="24"/>
        </w:rPr>
        <w:t xml:space="preserve">klimaatadaptatie, </w:t>
      </w:r>
      <w:r w:rsidRPr="00670A38">
        <w:rPr>
          <w:rFonts w:asciiTheme="minorHAnsi" w:hAnsiTheme="minorHAnsi" w:cstheme="minorHAnsi"/>
          <w:sz w:val="24"/>
          <w:szCs w:val="24"/>
        </w:rPr>
        <w:t xml:space="preserve">erfgoed en recreatie. </w:t>
      </w:r>
      <w:r w:rsidRPr="00670A38">
        <w:rPr>
          <w:rFonts w:asciiTheme="minorHAnsi" w:hAnsiTheme="minorHAnsi" w:cstheme="minorHAnsi"/>
          <w:bCs/>
          <w:sz w:val="24"/>
          <w:szCs w:val="24"/>
        </w:rPr>
        <w:t xml:space="preserve">De opgave is om ideeën en initiatieven bij elkaar te brengen en gezamenlijk met betrokkenen de stip op de horizon van een nieuwe groene Scheg </w:t>
      </w:r>
      <w:r w:rsidR="004A41A5">
        <w:rPr>
          <w:rFonts w:asciiTheme="minorHAnsi" w:hAnsiTheme="minorHAnsi" w:cstheme="minorHAnsi"/>
          <w:bCs/>
          <w:sz w:val="24"/>
          <w:szCs w:val="24"/>
        </w:rPr>
        <w:t xml:space="preserve">in dit verder sterk verstedelijkte gebied </w:t>
      </w:r>
      <w:r w:rsidRPr="00670A38">
        <w:rPr>
          <w:rFonts w:asciiTheme="minorHAnsi" w:hAnsiTheme="minorHAnsi" w:cstheme="minorHAnsi"/>
          <w:bCs/>
          <w:sz w:val="24"/>
          <w:szCs w:val="24"/>
        </w:rPr>
        <w:t xml:space="preserve">een stap dichterbij te brengen. </w:t>
      </w:r>
      <w:r w:rsidR="00C2227D">
        <w:rPr>
          <w:rFonts w:asciiTheme="minorHAnsi" w:hAnsiTheme="minorHAnsi" w:cstheme="minorHAnsi"/>
          <w:bCs/>
          <w:sz w:val="24"/>
          <w:szCs w:val="24"/>
        </w:rPr>
        <w:t xml:space="preserve">Bodemdaling is in dit veenweidegebied </w:t>
      </w:r>
      <w:r w:rsidR="00F85B10">
        <w:rPr>
          <w:rFonts w:asciiTheme="minorHAnsi" w:hAnsiTheme="minorHAnsi" w:cstheme="minorHAnsi"/>
          <w:bCs/>
          <w:sz w:val="24"/>
          <w:szCs w:val="24"/>
        </w:rPr>
        <w:t>de specifieke</w:t>
      </w:r>
      <w:r w:rsidR="00C2227D">
        <w:rPr>
          <w:rFonts w:asciiTheme="minorHAnsi" w:hAnsiTheme="minorHAnsi" w:cstheme="minorHAnsi"/>
          <w:bCs/>
          <w:sz w:val="24"/>
          <w:szCs w:val="24"/>
        </w:rPr>
        <w:t xml:space="preserve"> uitdaging. </w:t>
      </w:r>
      <w:r w:rsidRPr="00670A38">
        <w:rPr>
          <w:rFonts w:asciiTheme="minorHAnsi" w:hAnsiTheme="minorHAnsi" w:cstheme="minorHAnsi"/>
          <w:sz w:val="24"/>
          <w:szCs w:val="24"/>
        </w:rPr>
        <w:t xml:space="preserve">Vanwege het raakvlak met tal van dossiers </w:t>
      </w:r>
      <w:r w:rsidR="00247251">
        <w:rPr>
          <w:rFonts w:asciiTheme="minorHAnsi" w:hAnsiTheme="minorHAnsi" w:cstheme="minorHAnsi"/>
          <w:sz w:val="24"/>
          <w:szCs w:val="24"/>
        </w:rPr>
        <w:t xml:space="preserve">die spelen in deze gemeenten </w:t>
      </w:r>
      <w:r w:rsidRPr="00670A38">
        <w:rPr>
          <w:rFonts w:asciiTheme="minorHAnsi" w:hAnsiTheme="minorHAnsi" w:cstheme="minorHAnsi"/>
          <w:sz w:val="24"/>
          <w:szCs w:val="24"/>
        </w:rPr>
        <w:t xml:space="preserve">heeft de provincie met de regio afgesproken om de regie te nemen. </w:t>
      </w:r>
      <w:r w:rsidR="00127433">
        <w:rPr>
          <w:rFonts w:asciiTheme="minorHAnsi" w:hAnsiTheme="minorHAnsi" w:cstheme="minorHAnsi"/>
          <w:sz w:val="24"/>
          <w:szCs w:val="24"/>
        </w:rPr>
        <w:t>De g</w:t>
      </w:r>
      <w:r w:rsidRPr="00670A38">
        <w:rPr>
          <w:rFonts w:asciiTheme="minorHAnsi" w:hAnsiTheme="minorHAnsi" w:cstheme="minorHAnsi"/>
          <w:sz w:val="24"/>
          <w:szCs w:val="24"/>
        </w:rPr>
        <w:t xml:space="preserve">edeputeerde </w:t>
      </w:r>
      <w:r w:rsidR="001D5116">
        <w:rPr>
          <w:rFonts w:asciiTheme="minorHAnsi" w:hAnsiTheme="minorHAnsi" w:cstheme="minorHAnsi"/>
          <w:sz w:val="24"/>
          <w:szCs w:val="24"/>
        </w:rPr>
        <w:t>van Onder</w:t>
      </w:r>
      <w:r w:rsidR="007478C6">
        <w:rPr>
          <w:rFonts w:asciiTheme="minorHAnsi" w:hAnsiTheme="minorHAnsi" w:cstheme="minorHAnsi"/>
          <w:sz w:val="24"/>
          <w:szCs w:val="24"/>
        </w:rPr>
        <w:t>en</w:t>
      </w:r>
      <w:r w:rsidR="001D5116">
        <w:rPr>
          <w:rFonts w:asciiTheme="minorHAnsi" w:hAnsiTheme="minorHAnsi" w:cstheme="minorHAnsi"/>
          <w:sz w:val="24"/>
          <w:szCs w:val="24"/>
        </w:rPr>
        <w:t xml:space="preserve"> </w:t>
      </w:r>
      <w:r w:rsidR="00127433">
        <w:rPr>
          <w:rFonts w:asciiTheme="minorHAnsi" w:hAnsiTheme="minorHAnsi" w:cstheme="minorHAnsi"/>
          <w:sz w:val="24"/>
          <w:szCs w:val="24"/>
        </w:rPr>
        <w:t xml:space="preserve">is </w:t>
      </w:r>
      <w:r w:rsidR="001D5116">
        <w:rPr>
          <w:rFonts w:asciiTheme="minorHAnsi" w:hAnsiTheme="minorHAnsi" w:cstheme="minorHAnsi"/>
          <w:sz w:val="24"/>
          <w:szCs w:val="24"/>
        </w:rPr>
        <w:t>aangewezen als</w:t>
      </w:r>
      <w:r w:rsidRPr="00670A38">
        <w:rPr>
          <w:rFonts w:asciiTheme="minorHAnsi" w:hAnsiTheme="minorHAnsi" w:cstheme="minorHAnsi"/>
          <w:sz w:val="24"/>
          <w:szCs w:val="24"/>
        </w:rPr>
        <w:t xml:space="preserve"> de bestuurlijk trekker. Ook private partijen werken in het gebied samen en z</w:t>
      </w:r>
      <w:r w:rsidR="00247251">
        <w:rPr>
          <w:rFonts w:asciiTheme="minorHAnsi" w:hAnsiTheme="minorHAnsi" w:cstheme="minorHAnsi"/>
          <w:sz w:val="24"/>
          <w:szCs w:val="24"/>
        </w:rPr>
        <w:t>ien kansen voor de ontwikkeling</w:t>
      </w:r>
      <w:r w:rsidRPr="00670A38">
        <w:rPr>
          <w:rFonts w:asciiTheme="minorHAnsi" w:hAnsiTheme="minorHAnsi" w:cstheme="minorHAnsi"/>
          <w:sz w:val="24"/>
          <w:szCs w:val="24"/>
        </w:rPr>
        <w:t xml:space="preserve">.  </w:t>
      </w:r>
    </w:p>
    <w:p w14:paraId="4A189538" w14:textId="77777777" w:rsidR="000904BB" w:rsidRPr="00670A38" w:rsidRDefault="000904BB" w:rsidP="000904BB">
      <w:pPr>
        <w:autoSpaceDE w:val="0"/>
        <w:autoSpaceDN w:val="0"/>
        <w:adjustRightInd w:val="0"/>
        <w:spacing w:after="0"/>
        <w:rPr>
          <w:rFonts w:asciiTheme="minorHAnsi" w:hAnsiTheme="minorHAnsi" w:cstheme="minorHAnsi"/>
          <w:b/>
          <w:bCs/>
          <w:color w:val="000000"/>
          <w:sz w:val="24"/>
          <w:szCs w:val="24"/>
        </w:rPr>
      </w:pPr>
    </w:p>
    <w:p w14:paraId="2C21700B" w14:textId="77777777" w:rsidR="000904BB" w:rsidRPr="00670A38" w:rsidRDefault="000904BB" w:rsidP="000904BB">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Probleemstelling:</w:t>
      </w:r>
    </w:p>
    <w:p w14:paraId="19D422A7" w14:textId="77777777" w:rsidR="0074476D" w:rsidRDefault="00247251" w:rsidP="0074476D">
      <w:pPr>
        <w:pStyle w:val="Lijstalinea"/>
        <w:numPr>
          <w:ilvl w:val="0"/>
          <w:numId w:val="3"/>
        </w:numPr>
        <w:autoSpaceDE w:val="0"/>
        <w:autoSpaceDN w:val="0"/>
        <w:adjustRightInd w:val="0"/>
        <w:spacing w:after="0"/>
        <w:rPr>
          <w:rFonts w:asciiTheme="minorHAnsi" w:hAnsiTheme="minorHAnsi" w:cstheme="minorHAnsi"/>
          <w:i/>
          <w:iCs/>
          <w:color w:val="000000"/>
          <w:sz w:val="24"/>
          <w:szCs w:val="24"/>
        </w:rPr>
      </w:pPr>
      <w:r w:rsidRPr="00247251">
        <w:rPr>
          <w:rFonts w:asciiTheme="minorHAnsi" w:hAnsiTheme="minorHAnsi" w:cstheme="minorHAnsi"/>
          <w:i/>
          <w:iCs/>
          <w:color w:val="000000"/>
          <w:sz w:val="24"/>
          <w:szCs w:val="24"/>
        </w:rPr>
        <w:t>De provincie wil versnelling brenge</w:t>
      </w:r>
      <w:r w:rsidR="000B336F">
        <w:rPr>
          <w:rFonts w:asciiTheme="minorHAnsi" w:hAnsiTheme="minorHAnsi" w:cstheme="minorHAnsi"/>
          <w:i/>
          <w:iCs/>
          <w:color w:val="000000"/>
          <w:sz w:val="24"/>
          <w:szCs w:val="24"/>
        </w:rPr>
        <w:t>n in de realisatie van het NNN,</w:t>
      </w:r>
      <w:r w:rsidRPr="00247251">
        <w:rPr>
          <w:rFonts w:asciiTheme="minorHAnsi" w:hAnsiTheme="minorHAnsi" w:cstheme="minorHAnsi"/>
          <w:i/>
          <w:iCs/>
          <w:color w:val="000000"/>
          <w:sz w:val="24"/>
          <w:szCs w:val="24"/>
        </w:rPr>
        <w:t xml:space="preserve"> daarbij moet ook een oplossing komen voor de v</w:t>
      </w:r>
      <w:r w:rsidR="000904BB" w:rsidRPr="00247251">
        <w:rPr>
          <w:rFonts w:asciiTheme="minorHAnsi" w:hAnsiTheme="minorHAnsi" w:cstheme="minorHAnsi"/>
          <w:i/>
          <w:iCs/>
          <w:color w:val="000000"/>
          <w:sz w:val="24"/>
          <w:szCs w:val="24"/>
        </w:rPr>
        <w:t xml:space="preserve">ersnippering </w:t>
      </w:r>
      <w:r w:rsidRPr="00247251">
        <w:rPr>
          <w:rFonts w:asciiTheme="minorHAnsi" w:hAnsiTheme="minorHAnsi" w:cstheme="minorHAnsi"/>
          <w:i/>
          <w:iCs/>
          <w:color w:val="000000"/>
          <w:sz w:val="24"/>
          <w:szCs w:val="24"/>
        </w:rPr>
        <w:t xml:space="preserve">van </w:t>
      </w:r>
      <w:r w:rsidR="000904BB" w:rsidRPr="00247251">
        <w:rPr>
          <w:rFonts w:asciiTheme="minorHAnsi" w:hAnsiTheme="minorHAnsi" w:cstheme="minorHAnsi"/>
          <w:i/>
          <w:iCs/>
          <w:color w:val="000000"/>
          <w:sz w:val="24"/>
          <w:szCs w:val="24"/>
        </w:rPr>
        <w:t>natuurgebieden; met name tussen de natuurgebieden Nathansmeer en</w:t>
      </w:r>
      <w:r w:rsidRPr="00247251">
        <w:rPr>
          <w:rFonts w:asciiTheme="minorHAnsi" w:hAnsiTheme="minorHAnsi" w:cstheme="minorHAnsi"/>
          <w:i/>
          <w:iCs/>
          <w:color w:val="000000"/>
          <w:sz w:val="24"/>
          <w:szCs w:val="24"/>
        </w:rPr>
        <w:t xml:space="preserve"> </w:t>
      </w:r>
      <w:r w:rsidR="000904BB" w:rsidRPr="00247251">
        <w:rPr>
          <w:rFonts w:asciiTheme="minorHAnsi" w:hAnsiTheme="minorHAnsi" w:cstheme="minorHAnsi"/>
          <w:i/>
          <w:iCs/>
          <w:color w:val="000000"/>
          <w:sz w:val="24"/>
          <w:szCs w:val="24"/>
        </w:rPr>
        <w:t>Danielsmeer</w:t>
      </w:r>
      <w:r w:rsidR="000B336F">
        <w:rPr>
          <w:rFonts w:asciiTheme="minorHAnsi" w:hAnsiTheme="minorHAnsi" w:cstheme="minorHAnsi"/>
          <w:i/>
          <w:iCs/>
          <w:color w:val="000000"/>
          <w:sz w:val="24"/>
          <w:szCs w:val="24"/>
        </w:rPr>
        <w:t>. De gemeente</w:t>
      </w:r>
      <w:r w:rsidR="000247CC">
        <w:rPr>
          <w:rFonts w:asciiTheme="minorHAnsi" w:hAnsiTheme="minorHAnsi" w:cstheme="minorHAnsi"/>
          <w:i/>
          <w:iCs/>
          <w:color w:val="000000"/>
          <w:sz w:val="24"/>
          <w:szCs w:val="24"/>
        </w:rPr>
        <w:t>n</w:t>
      </w:r>
      <w:r w:rsidR="000B336F">
        <w:rPr>
          <w:rFonts w:asciiTheme="minorHAnsi" w:hAnsiTheme="minorHAnsi" w:cstheme="minorHAnsi"/>
          <w:i/>
          <w:iCs/>
          <w:color w:val="000000"/>
          <w:sz w:val="24"/>
          <w:szCs w:val="24"/>
        </w:rPr>
        <w:t xml:space="preserve"> wil</w:t>
      </w:r>
      <w:r w:rsidR="000247CC">
        <w:rPr>
          <w:rFonts w:asciiTheme="minorHAnsi" w:hAnsiTheme="minorHAnsi" w:cstheme="minorHAnsi"/>
          <w:i/>
          <w:iCs/>
          <w:color w:val="000000"/>
          <w:sz w:val="24"/>
          <w:szCs w:val="24"/>
        </w:rPr>
        <w:t>len</w:t>
      </w:r>
      <w:r w:rsidR="000B336F">
        <w:rPr>
          <w:rFonts w:asciiTheme="minorHAnsi" w:hAnsiTheme="minorHAnsi" w:cstheme="minorHAnsi"/>
          <w:i/>
          <w:iCs/>
          <w:color w:val="000000"/>
          <w:sz w:val="24"/>
          <w:szCs w:val="24"/>
        </w:rPr>
        <w:t xml:space="preserve"> graag een betere</w:t>
      </w:r>
      <w:r w:rsidR="004A7CB3">
        <w:rPr>
          <w:rFonts w:asciiTheme="minorHAnsi" w:hAnsiTheme="minorHAnsi" w:cstheme="minorHAnsi"/>
          <w:i/>
          <w:iCs/>
          <w:color w:val="000000"/>
          <w:sz w:val="24"/>
          <w:szCs w:val="24"/>
        </w:rPr>
        <w:t xml:space="preserve"> recreatieve verbinding van de kernen met het waardevolle landschap.</w:t>
      </w:r>
    </w:p>
    <w:p w14:paraId="7A420D2C" w14:textId="69CE1496" w:rsidR="00247251" w:rsidRPr="0074476D" w:rsidRDefault="00247251" w:rsidP="0074476D">
      <w:pPr>
        <w:pStyle w:val="Lijstalinea"/>
        <w:numPr>
          <w:ilvl w:val="0"/>
          <w:numId w:val="3"/>
        </w:numPr>
        <w:autoSpaceDE w:val="0"/>
        <w:autoSpaceDN w:val="0"/>
        <w:adjustRightInd w:val="0"/>
        <w:spacing w:after="0"/>
        <w:rPr>
          <w:rFonts w:asciiTheme="minorHAnsi" w:hAnsiTheme="minorHAnsi" w:cstheme="minorHAnsi"/>
          <w:i/>
          <w:iCs/>
          <w:color w:val="000000"/>
          <w:sz w:val="24"/>
          <w:szCs w:val="24"/>
        </w:rPr>
      </w:pPr>
      <w:r w:rsidRPr="0074476D">
        <w:rPr>
          <w:rFonts w:asciiTheme="minorHAnsi" w:hAnsiTheme="minorHAnsi" w:cstheme="minorHAnsi"/>
          <w:i/>
          <w:iCs/>
          <w:color w:val="000000"/>
          <w:sz w:val="24"/>
          <w:szCs w:val="24"/>
        </w:rPr>
        <w:t>Er is een bekend risico op bodem- en grondwaterverontreiniging, dat vraagt om een gerichte aanpak</w:t>
      </w:r>
      <w:r w:rsidR="004A41A5" w:rsidRPr="0074476D">
        <w:rPr>
          <w:rFonts w:asciiTheme="minorHAnsi" w:hAnsiTheme="minorHAnsi" w:cstheme="minorHAnsi"/>
          <w:i/>
          <w:iCs/>
          <w:color w:val="000000"/>
          <w:sz w:val="24"/>
          <w:szCs w:val="24"/>
        </w:rPr>
        <w:t>, zowel voor de provinciale doelen als gemeentelijke doelen (o.a. gezonde leefomgeving, woningbouw)</w:t>
      </w:r>
      <w:r w:rsidRPr="0074476D">
        <w:rPr>
          <w:rFonts w:asciiTheme="minorHAnsi" w:hAnsiTheme="minorHAnsi" w:cstheme="minorHAnsi"/>
          <w:i/>
          <w:iCs/>
          <w:color w:val="000000"/>
          <w:sz w:val="24"/>
          <w:szCs w:val="24"/>
        </w:rPr>
        <w:t xml:space="preserve">. </w:t>
      </w:r>
      <w:r w:rsidR="0074476D" w:rsidRPr="0074476D">
        <w:rPr>
          <w:rFonts w:asciiTheme="minorHAnsi" w:hAnsiTheme="minorHAnsi" w:cstheme="minorHAnsi"/>
          <w:bCs/>
          <w:i/>
          <w:color w:val="000000"/>
          <w:sz w:val="24"/>
          <w:szCs w:val="24"/>
        </w:rPr>
        <w:t xml:space="preserve">Bij </w:t>
      </w:r>
      <w:r w:rsidR="00EC5AD9">
        <w:rPr>
          <w:rFonts w:asciiTheme="minorHAnsi" w:hAnsiTheme="minorHAnsi" w:cstheme="minorHAnsi"/>
          <w:bCs/>
          <w:i/>
          <w:color w:val="000000"/>
          <w:sz w:val="24"/>
          <w:szCs w:val="24"/>
        </w:rPr>
        <w:t xml:space="preserve">het </w:t>
      </w:r>
      <w:r w:rsidR="0074476D" w:rsidRPr="0074476D">
        <w:rPr>
          <w:rFonts w:asciiTheme="minorHAnsi" w:hAnsiTheme="minorHAnsi" w:cstheme="minorHAnsi"/>
          <w:bCs/>
          <w:i/>
          <w:color w:val="000000"/>
          <w:sz w:val="24"/>
          <w:szCs w:val="24"/>
        </w:rPr>
        <w:t>dorp Stellingdam, onderdeel van de gemeente Veenmeer, midden in het veenweidengebied is een locatie met bodem- en grondwatervervuiling met een lange historie. De provincie wil helderheid in deze situatie brengen</w:t>
      </w:r>
      <w:r w:rsidR="00EC5AD9">
        <w:rPr>
          <w:rFonts w:asciiTheme="minorHAnsi" w:hAnsiTheme="minorHAnsi" w:cstheme="minorHAnsi"/>
          <w:bCs/>
          <w:i/>
          <w:color w:val="000000"/>
          <w:sz w:val="24"/>
          <w:szCs w:val="24"/>
        </w:rPr>
        <w:t>. Dit betekent dat er behoefte is aan</w:t>
      </w:r>
      <w:r w:rsidR="0074476D" w:rsidRPr="0074476D">
        <w:rPr>
          <w:rFonts w:asciiTheme="minorHAnsi" w:hAnsiTheme="minorHAnsi" w:cstheme="minorHAnsi"/>
          <w:bCs/>
          <w:i/>
          <w:color w:val="000000"/>
          <w:sz w:val="24"/>
          <w:szCs w:val="24"/>
        </w:rPr>
        <w:t xml:space="preserve"> zowel technisch inzicht </w:t>
      </w:r>
      <w:r w:rsidR="00EC5AD9">
        <w:rPr>
          <w:rFonts w:asciiTheme="minorHAnsi" w:hAnsiTheme="minorHAnsi" w:cstheme="minorHAnsi"/>
          <w:bCs/>
          <w:i/>
          <w:color w:val="000000"/>
          <w:sz w:val="24"/>
          <w:szCs w:val="24"/>
        </w:rPr>
        <w:t xml:space="preserve">in </w:t>
      </w:r>
      <w:r w:rsidR="0074476D" w:rsidRPr="0074476D">
        <w:rPr>
          <w:rFonts w:asciiTheme="minorHAnsi" w:hAnsiTheme="minorHAnsi" w:cstheme="minorHAnsi"/>
          <w:bCs/>
          <w:i/>
          <w:color w:val="000000"/>
          <w:sz w:val="24"/>
          <w:szCs w:val="24"/>
        </w:rPr>
        <w:t xml:space="preserve">welke (aanvullende) sanerings- of beheersingsopgave er is, als </w:t>
      </w:r>
      <w:r w:rsidR="00EC5AD9">
        <w:rPr>
          <w:rFonts w:asciiTheme="minorHAnsi" w:hAnsiTheme="minorHAnsi" w:cstheme="minorHAnsi"/>
          <w:bCs/>
          <w:i/>
          <w:color w:val="000000"/>
          <w:sz w:val="24"/>
          <w:szCs w:val="24"/>
        </w:rPr>
        <w:t xml:space="preserve">aan duidelijkheid </w:t>
      </w:r>
      <w:r w:rsidR="0074476D" w:rsidRPr="0074476D">
        <w:rPr>
          <w:rFonts w:asciiTheme="minorHAnsi" w:hAnsiTheme="minorHAnsi" w:cstheme="minorHAnsi"/>
          <w:bCs/>
          <w:i/>
          <w:color w:val="000000"/>
          <w:sz w:val="24"/>
          <w:szCs w:val="24"/>
        </w:rPr>
        <w:t xml:space="preserve">in juridisch opzicht, wie daarvoor de verantwoordelijkheid moeten dragen. De gemeente heeft ook belang bij meer helderheid in deze situatie, omdat een deel van deze locatie – die niet is begrensd als NNN en binnenstedelijk is gelegen als (voormalig) bedrijventerrein </w:t>
      </w:r>
      <w:r w:rsidR="0074476D" w:rsidRPr="0074476D">
        <w:rPr>
          <w:rFonts w:asciiTheme="minorHAnsi" w:hAnsiTheme="minorHAnsi" w:cstheme="minorHAnsi"/>
          <w:bCs/>
          <w:i/>
          <w:color w:val="000000"/>
          <w:sz w:val="24"/>
          <w:szCs w:val="24"/>
        </w:rPr>
        <w:lastRenderedPageBreak/>
        <w:t xml:space="preserve">met een eigen brandweeroefenplaats </w:t>
      </w:r>
      <w:r w:rsidR="00EC5AD9">
        <w:rPr>
          <w:rFonts w:asciiTheme="minorHAnsi" w:hAnsiTheme="minorHAnsi" w:cstheme="minorHAnsi"/>
          <w:bCs/>
          <w:i/>
          <w:color w:val="000000"/>
          <w:sz w:val="24"/>
          <w:szCs w:val="24"/>
        </w:rPr>
        <w:t>-</w:t>
      </w:r>
      <w:r w:rsidR="0074476D" w:rsidRPr="0074476D">
        <w:rPr>
          <w:rFonts w:asciiTheme="minorHAnsi" w:hAnsiTheme="minorHAnsi" w:cstheme="minorHAnsi"/>
          <w:bCs/>
          <w:i/>
          <w:color w:val="000000"/>
          <w:sz w:val="24"/>
          <w:szCs w:val="24"/>
        </w:rPr>
        <w:t>mogelijk tot ruimte voor woningbouw zou kunnen leiden.</w:t>
      </w:r>
    </w:p>
    <w:p w14:paraId="53004D24" w14:textId="631A3787" w:rsidR="00CD4D59" w:rsidRPr="00CD4D59" w:rsidRDefault="00CD4D59" w:rsidP="00CD4D59">
      <w:pPr>
        <w:pStyle w:val="Lijstalinea"/>
        <w:numPr>
          <w:ilvl w:val="0"/>
          <w:numId w:val="1"/>
        </w:numPr>
        <w:autoSpaceDE w:val="0"/>
        <w:autoSpaceDN w:val="0"/>
        <w:adjustRightInd w:val="0"/>
        <w:spacing w:after="0"/>
        <w:rPr>
          <w:rFonts w:asciiTheme="minorHAnsi" w:hAnsiTheme="minorHAnsi" w:cstheme="minorHAnsi"/>
          <w:i/>
          <w:iCs/>
          <w:color w:val="000000"/>
          <w:sz w:val="24"/>
          <w:szCs w:val="24"/>
        </w:rPr>
      </w:pPr>
      <w:r>
        <w:rPr>
          <w:rFonts w:asciiTheme="minorHAnsi" w:hAnsiTheme="minorHAnsi" w:cstheme="minorHAnsi"/>
          <w:i/>
          <w:iCs/>
          <w:color w:val="000000"/>
          <w:sz w:val="24"/>
          <w:szCs w:val="24"/>
        </w:rPr>
        <w:t>Het Brouwerskanaal</w:t>
      </w:r>
      <w:r w:rsidR="0026262B">
        <w:rPr>
          <w:rFonts w:asciiTheme="minorHAnsi" w:hAnsiTheme="minorHAnsi" w:cstheme="minorHAnsi"/>
          <w:i/>
          <w:iCs/>
          <w:color w:val="000000"/>
          <w:sz w:val="24"/>
          <w:szCs w:val="24"/>
        </w:rPr>
        <w:t>, dat samen met de provinciale wegen N2014 en N2015 de oorzaak is van versnippering van de natuurgebieden,</w:t>
      </w:r>
      <w:r>
        <w:rPr>
          <w:rFonts w:asciiTheme="minorHAnsi" w:hAnsiTheme="minorHAnsi" w:cstheme="minorHAnsi"/>
          <w:i/>
          <w:iCs/>
          <w:color w:val="000000"/>
          <w:sz w:val="24"/>
          <w:szCs w:val="24"/>
        </w:rPr>
        <w:t xml:space="preserve"> wordt gekenmerkt door achterstallig bagger- en oeveronderhoud. </w:t>
      </w:r>
    </w:p>
    <w:p w14:paraId="4D9C372B" w14:textId="7DBD834B" w:rsidR="0074476D" w:rsidRDefault="0074476D" w:rsidP="0074476D">
      <w:pPr>
        <w:pStyle w:val="Lijstalinea"/>
        <w:numPr>
          <w:ilvl w:val="0"/>
          <w:numId w:val="1"/>
        </w:numPr>
        <w:autoSpaceDE w:val="0"/>
        <w:autoSpaceDN w:val="0"/>
        <w:adjustRightInd w:val="0"/>
        <w:spacing w:after="0"/>
        <w:rPr>
          <w:rFonts w:asciiTheme="minorHAnsi" w:hAnsiTheme="minorHAnsi" w:cstheme="minorHAnsi"/>
          <w:i/>
          <w:iCs/>
          <w:color w:val="000000"/>
          <w:sz w:val="24"/>
          <w:szCs w:val="24"/>
        </w:rPr>
      </w:pPr>
      <w:r>
        <w:rPr>
          <w:rFonts w:asciiTheme="minorHAnsi" w:hAnsiTheme="minorHAnsi" w:cstheme="minorHAnsi"/>
          <w:i/>
          <w:iCs/>
          <w:color w:val="000000"/>
          <w:sz w:val="24"/>
          <w:szCs w:val="24"/>
        </w:rPr>
        <w:t xml:space="preserve">Het gebied heeft last van bodemdaling. Recent zijn Rijksmiddelen beschikbaar gekomen voor een gerichte aanpak. Het is wenselijk te kijken of dit benut kan worden in relatie tot de </w:t>
      </w:r>
      <w:r w:rsidR="0026262B">
        <w:rPr>
          <w:rFonts w:asciiTheme="minorHAnsi" w:hAnsiTheme="minorHAnsi" w:cstheme="minorHAnsi"/>
          <w:i/>
          <w:iCs/>
          <w:color w:val="000000"/>
          <w:sz w:val="24"/>
          <w:szCs w:val="24"/>
        </w:rPr>
        <w:t xml:space="preserve">drie </w:t>
      </w:r>
      <w:r>
        <w:rPr>
          <w:rFonts w:asciiTheme="minorHAnsi" w:hAnsiTheme="minorHAnsi" w:cstheme="minorHAnsi"/>
          <w:i/>
          <w:iCs/>
          <w:color w:val="000000"/>
          <w:sz w:val="24"/>
          <w:szCs w:val="24"/>
        </w:rPr>
        <w:t xml:space="preserve">bovenstaande opgaven en een toekomstbestendig watersysteem en een verbetering van de waterkwaliteit. </w:t>
      </w:r>
    </w:p>
    <w:p w14:paraId="7CFD4555" w14:textId="77777777" w:rsidR="0074476D" w:rsidRDefault="0074476D" w:rsidP="0074476D">
      <w:pPr>
        <w:pStyle w:val="Lijstalinea"/>
        <w:numPr>
          <w:ilvl w:val="0"/>
          <w:numId w:val="1"/>
        </w:numPr>
        <w:autoSpaceDE w:val="0"/>
        <w:autoSpaceDN w:val="0"/>
        <w:adjustRightInd w:val="0"/>
        <w:spacing w:after="0"/>
        <w:rPr>
          <w:rFonts w:asciiTheme="minorHAnsi" w:hAnsiTheme="minorHAnsi" w:cstheme="minorHAnsi"/>
          <w:i/>
          <w:iCs/>
          <w:color w:val="000000"/>
          <w:sz w:val="24"/>
          <w:szCs w:val="24"/>
        </w:rPr>
      </w:pPr>
      <w:r>
        <w:rPr>
          <w:rFonts w:asciiTheme="minorHAnsi" w:hAnsiTheme="minorHAnsi" w:cstheme="minorHAnsi"/>
          <w:i/>
          <w:iCs/>
          <w:color w:val="000000"/>
          <w:sz w:val="24"/>
          <w:szCs w:val="24"/>
        </w:rPr>
        <w:t xml:space="preserve">Er zijn diverse private partijen met grondposities en ontwikkelingsplannen, waarbij deels nog onduidelijk is hoe deze zich kunnen verhouden tot de publieke doelen in dit gebied. </w:t>
      </w:r>
    </w:p>
    <w:p w14:paraId="1B59D07B" w14:textId="77777777" w:rsidR="0074476D" w:rsidRDefault="0074476D" w:rsidP="0074476D">
      <w:pPr>
        <w:pStyle w:val="Lijstalinea"/>
        <w:numPr>
          <w:ilvl w:val="0"/>
          <w:numId w:val="1"/>
        </w:numPr>
        <w:autoSpaceDE w:val="0"/>
        <w:autoSpaceDN w:val="0"/>
        <w:adjustRightInd w:val="0"/>
        <w:spacing w:after="0"/>
        <w:rPr>
          <w:rFonts w:asciiTheme="minorHAnsi" w:hAnsiTheme="minorHAnsi" w:cstheme="minorHAnsi"/>
          <w:i/>
          <w:iCs/>
          <w:color w:val="000000"/>
          <w:sz w:val="24"/>
          <w:szCs w:val="24"/>
        </w:rPr>
      </w:pPr>
      <w:r>
        <w:rPr>
          <w:rFonts w:asciiTheme="minorHAnsi" w:hAnsiTheme="minorHAnsi" w:cstheme="minorHAnsi"/>
          <w:i/>
          <w:iCs/>
          <w:color w:val="000000"/>
          <w:sz w:val="24"/>
          <w:szCs w:val="24"/>
        </w:rPr>
        <w:t>Vooral de wijk Leegwater in Dieperdam, heeft problemen met wateroverlast, maar ook met de gevolgen van bodemdaling (verzakkingen van de woningen en infrastructuur). Het is een daarnaast een wijk met sociale problemen en veel huurwoningen. Aanpassingen in het watersysteem in het NNN-gebied heeft direct gevolgen voor deze wijk.</w:t>
      </w:r>
    </w:p>
    <w:p w14:paraId="5F9FC93C" w14:textId="77777777" w:rsidR="0074476D" w:rsidRPr="00247251" w:rsidRDefault="0074476D" w:rsidP="0074476D">
      <w:pPr>
        <w:pStyle w:val="Lijstalinea"/>
        <w:autoSpaceDE w:val="0"/>
        <w:autoSpaceDN w:val="0"/>
        <w:adjustRightInd w:val="0"/>
        <w:spacing w:after="0"/>
        <w:rPr>
          <w:rFonts w:asciiTheme="minorHAnsi" w:hAnsiTheme="minorHAnsi" w:cstheme="minorHAnsi"/>
          <w:i/>
          <w:iCs/>
          <w:color w:val="000000"/>
          <w:sz w:val="24"/>
          <w:szCs w:val="24"/>
        </w:rPr>
      </w:pPr>
    </w:p>
    <w:p w14:paraId="0FF7F8BD" w14:textId="77777777" w:rsidR="00CD4D59" w:rsidRPr="00670A38" w:rsidRDefault="00CD4D59" w:rsidP="00CD4D59">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Eigendomssituatie:</w:t>
      </w:r>
    </w:p>
    <w:p w14:paraId="370E1A64" w14:textId="77777777" w:rsidR="00CD4D59" w:rsidRDefault="00CD4D59" w:rsidP="00CD4D59">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Het totale project is gelegen in twee verschillende gemeenten</w:t>
      </w:r>
      <w:r>
        <w:rPr>
          <w:rFonts w:asciiTheme="minorHAnsi" w:hAnsiTheme="minorHAnsi" w:cstheme="minorHAnsi"/>
          <w:i/>
          <w:iCs/>
          <w:color w:val="000000"/>
          <w:sz w:val="24"/>
          <w:szCs w:val="24"/>
        </w:rPr>
        <w:t xml:space="preserve"> Veenmeer en Dieperdam</w:t>
      </w:r>
      <w:r w:rsidRPr="00670A38">
        <w:rPr>
          <w:rFonts w:asciiTheme="minorHAnsi" w:hAnsiTheme="minorHAnsi" w:cstheme="minorHAnsi"/>
          <w:i/>
          <w:iCs/>
          <w:color w:val="000000"/>
          <w:sz w:val="24"/>
          <w:szCs w:val="24"/>
        </w:rPr>
        <w:t xml:space="preserve">, </w:t>
      </w:r>
      <w:r>
        <w:rPr>
          <w:rFonts w:asciiTheme="minorHAnsi" w:hAnsiTheme="minorHAnsi" w:cstheme="minorHAnsi"/>
          <w:i/>
          <w:iCs/>
          <w:color w:val="000000"/>
          <w:sz w:val="24"/>
          <w:szCs w:val="24"/>
        </w:rPr>
        <w:t xml:space="preserve">het werkgebied </w:t>
      </w:r>
      <w:r w:rsidRPr="00670A38">
        <w:rPr>
          <w:rFonts w:asciiTheme="minorHAnsi" w:hAnsiTheme="minorHAnsi" w:cstheme="minorHAnsi"/>
          <w:i/>
          <w:iCs/>
          <w:color w:val="000000"/>
          <w:sz w:val="24"/>
          <w:szCs w:val="24"/>
        </w:rPr>
        <w:t>vormt de grens tussen deze gemeenten.</w:t>
      </w:r>
    </w:p>
    <w:p w14:paraId="33173CDB" w14:textId="77777777" w:rsidR="00CD4D59" w:rsidRPr="00670A38" w:rsidRDefault="00CD4D59" w:rsidP="00CD4D59">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Het nautische beheer van het Brouwerskanaal berust bij de Provincie</w:t>
      </w:r>
      <w:r>
        <w:rPr>
          <w:rFonts w:asciiTheme="minorHAnsi" w:hAnsiTheme="minorHAnsi" w:cstheme="minorHAnsi"/>
          <w:i/>
          <w:iCs/>
          <w:color w:val="000000"/>
          <w:sz w:val="24"/>
          <w:szCs w:val="24"/>
        </w:rPr>
        <w:t>, verder is het waterschap eigenaar van de waterwegen</w:t>
      </w:r>
      <w:r w:rsidRPr="00670A38">
        <w:rPr>
          <w:rFonts w:asciiTheme="minorHAnsi" w:hAnsiTheme="minorHAnsi" w:cstheme="minorHAnsi"/>
          <w:i/>
          <w:iCs/>
          <w:color w:val="000000"/>
          <w:sz w:val="24"/>
          <w:szCs w:val="24"/>
        </w:rPr>
        <w:t>.</w:t>
      </w:r>
    </w:p>
    <w:p w14:paraId="1D865ED3" w14:textId="77777777" w:rsidR="00CD4D59" w:rsidRPr="00670A38" w:rsidRDefault="00CD4D59" w:rsidP="00CD4D59">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Het beheer en eigendom van de N2014 en N2015 en de fietspaden ligt bij Provincie.</w:t>
      </w:r>
    </w:p>
    <w:p w14:paraId="46F08025" w14:textId="77777777" w:rsidR="00CD4D59" w:rsidRPr="00670A38" w:rsidRDefault="00CD4D59" w:rsidP="00CD4D59">
      <w:pPr>
        <w:autoSpaceDE w:val="0"/>
        <w:autoSpaceDN w:val="0"/>
        <w:adjustRightInd w:val="0"/>
        <w:spacing w:after="0"/>
        <w:rPr>
          <w:rFonts w:asciiTheme="minorHAnsi" w:hAnsiTheme="minorHAnsi" w:cstheme="minorHAnsi"/>
          <w:i/>
          <w:iCs/>
          <w:color w:val="000000"/>
          <w:sz w:val="24"/>
          <w:szCs w:val="24"/>
        </w:rPr>
      </w:pPr>
      <w:r>
        <w:rPr>
          <w:rFonts w:asciiTheme="minorHAnsi" w:hAnsiTheme="minorHAnsi" w:cstheme="minorHAnsi"/>
          <w:i/>
          <w:iCs/>
          <w:color w:val="000000"/>
          <w:sz w:val="24"/>
          <w:szCs w:val="24"/>
        </w:rPr>
        <w:t xml:space="preserve">Een deel van de gronden voor de gewenste NNN inrichting zijn al in provinciale handen, een deel is privaat bezit. </w:t>
      </w:r>
    </w:p>
    <w:p w14:paraId="1370EDD3" w14:textId="77777777" w:rsidR="00CD4D59" w:rsidRDefault="00CD4D59" w:rsidP="00CD4D59">
      <w:pPr>
        <w:autoSpaceDE w:val="0"/>
        <w:autoSpaceDN w:val="0"/>
        <w:adjustRightInd w:val="0"/>
        <w:spacing w:after="0"/>
        <w:rPr>
          <w:rFonts w:asciiTheme="minorHAnsi" w:hAnsiTheme="minorHAnsi" w:cstheme="minorHAnsi"/>
          <w:i/>
          <w:iCs/>
          <w:color w:val="000000"/>
          <w:sz w:val="24"/>
          <w:szCs w:val="24"/>
        </w:rPr>
      </w:pPr>
      <w:r>
        <w:rPr>
          <w:rFonts w:asciiTheme="minorHAnsi" w:hAnsiTheme="minorHAnsi" w:cstheme="minorHAnsi"/>
          <w:i/>
          <w:iCs/>
          <w:color w:val="000000"/>
          <w:sz w:val="24"/>
          <w:szCs w:val="24"/>
        </w:rPr>
        <w:t>Het bedrijventerrein</w:t>
      </w:r>
      <w:r w:rsidRPr="00670A38">
        <w:rPr>
          <w:rFonts w:asciiTheme="minorHAnsi" w:hAnsiTheme="minorHAnsi" w:cstheme="minorHAnsi"/>
          <w:i/>
          <w:iCs/>
          <w:color w:val="000000"/>
          <w:sz w:val="24"/>
          <w:szCs w:val="24"/>
        </w:rPr>
        <w:t xml:space="preserve"> is </w:t>
      </w:r>
      <w:r>
        <w:rPr>
          <w:rFonts w:asciiTheme="minorHAnsi" w:hAnsiTheme="minorHAnsi" w:cstheme="minorHAnsi"/>
          <w:i/>
          <w:iCs/>
          <w:color w:val="000000"/>
          <w:sz w:val="24"/>
          <w:szCs w:val="24"/>
        </w:rPr>
        <w:t xml:space="preserve">deels </w:t>
      </w:r>
      <w:r w:rsidRPr="00670A38">
        <w:rPr>
          <w:rFonts w:asciiTheme="minorHAnsi" w:hAnsiTheme="minorHAnsi" w:cstheme="minorHAnsi"/>
          <w:i/>
          <w:iCs/>
          <w:color w:val="000000"/>
          <w:sz w:val="24"/>
          <w:szCs w:val="24"/>
        </w:rPr>
        <w:t xml:space="preserve">eigendom van de gemeente </w:t>
      </w:r>
      <w:r>
        <w:rPr>
          <w:rFonts w:asciiTheme="minorHAnsi" w:hAnsiTheme="minorHAnsi" w:cstheme="minorHAnsi"/>
          <w:i/>
          <w:iCs/>
          <w:color w:val="000000"/>
          <w:sz w:val="24"/>
          <w:szCs w:val="24"/>
        </w:rPr>
        <w:t xml:space="preserve">Veenmeer en deels privaat. </w:t>
      </w:r>
    </w:p>
    <w:p w14:paraId="6E607E15" w14:textId="77777777" w:rsidR="00CD4D59" w:rsidRPr="00670A38" w:rsidRDefault="00CD4D59" w:rsidP="000904BB">
      <w:pPr>
        <w:autoSpaceDE w:val="0"/>
        <w:autoSpaceDN w:val="0"/>
        <w:adjustRightInd w:val="0"/>
        <w:spacing w:after="0"/>
        <w:rPr>
          <w:rFonts w:asciiTheme="minorHAnsi" w:hAnsiTheme="minorHAnsi" w:cstheme="minorHAnsi"/>
          <w:b/>
          <w:bCs/>
          <w:color w:val="000000"/>
          <w:sz w:val="24"/>
          <w:szCs w:val="24"/>
        </w:rPr>
      </w:pPr>
    </w:p>
    <w:p w14:paraId="06D1E1F2" w14:textId="77777777" w:rsidR="000904BB" w:rsidRPr="00670A38" w:rsidRDefault="00255CE1" w:rsidP="000904BB">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 xml:space="preserve">Scope van de </w:t>
      </w:r>
      <w:r w:rsidR="000904BB" w:rsidRPr="00670A38">
        <w:rPr>
          <w:rFonts w:asciiTheme="minorHAnsi" w:hAnsiTheme="minorHAnsi" w:cstheme="minorHAnsi"/>
          <w:b/>
          <w:bCs/>
          <w:color w:val="000000"/>
          <w:sz w:val="24"/>
          <w:szCs w:val="24"/>
        </w:rPr>
        <w:t>opdracht:</w:t>
      </w:r>
    </w:p>
    <w:p w14:paraId="3CD5AD32" w14:textId="77777777" w:rsidR="00255CE1" w:rsidRPr="00670A38" w:rsidRDefault="00255CE1" w:rsidP="000904BB">
      <w:pPr>
        <w:autoSpaceDE w:val="0"/>
        <w:autoSpaceDN w:val="0"/>
        <w:adjustRightInd w:val="0"/>
        <w:spacing w:after="0"/>
        <w:rPr>
          <w:rFonts w:asciiTheme="minorHAnsi" w:hAnsiTheme="minorHAnsi" w:cstheme="minorHAnsi"/>
          <w:sz w:val="24"/>
          <w:szCs w:val="24"/>
        </w:rPr>
      </w:pPr>
      <w:r w:rsidRPr="00670A38">
        <w:rPr>
          <w:rFonts w:asciiTheme="minorHAnsi" w:hAnsiTheme="minorHAnsi" w:cstheme="minorHAnsi"/>
          <w:sz w:val="24"/>
          <w:szCs w:val="24"/>
        </w:rPr>
        <w:t xml:space="preserve">Deze opdracht is gericht op </w:t>
      </w:r>
      <w:r w:rsidR="00A94C7F" w:rsidRPr="00670A38">
        <w:rPr>
          <w:rFonts w:asciiTheme="minorHAnsi" w:hAnsiTheme="minorHAnsi" w:cstheme="minorHAnsi"/>
          <w:sz w:val="24"/>
          <w:szCs w:val="24"/>
        </w:rPr>
        <w:t xml:space="preserve">het proces om een inhoudelijk goed onderbouwde </w:t>
      </w:r>
      <w:r w:rsidRPr="00670A38">
        <w:rPr>
          <w:rFonts w:asciiTheme="minorHAnsi" w:hAnsiTheme="minorHAnsi" w:cstheme="minorHAnsi"/>
          <w:sz w:val="24"/>
          <w:szCs w:val="24"/>
        </w:rPr>
        <w:t xml:space="preserve">gebiedsverkenning </w:t>
      </w:r>
      <w:r w:rsidR="00A94C7F" w:rsidRPr="00670A38">
        <w:rPr>
          <w:rFonts w:asciiTheme="minorHAnsi" w:hAnsiTheme="minorHAnsi" w:cstheme="minorHAnsi"/>
          <w:sz w:val="24"/>
          <w:szCs w:val="24"/>
        </w:rPr>
        <w:t>vorm te geven en uit te voeren. Dat moet leiden tot</w:t>
      </w:r>
      <w:r w:rsidRPr="00670A38">
        <w:rPr>
          <w:rFonts w:asciiTheme="minorHAnsi" w:hAnsiTheme="minorHAnsi" w:cstheme="minorHAnsi"/>
          <w:sz w:val="24"/>
          <w:szCs w:val="24"/>
        </w:rPr>
        <w:t xml:space="preserve"> het opstellen</w:t>
      </w:r>
      <w:r w:rsidR="001D5116">
        <w:rPr>
          <w:rFonts w:asciiTheme="minorHAnsi" w:hAnsiTheme="minorHAnsi" w:cstheme="minorHAnsi"/>
          <w:sz w:val="24"/>
          <w:szCs w:val="24"/>
        </w:rPr>
        <w:t xml:space="preserve"> van een gezamenlijk gedragen gebieds</w:t>
      </w:r>
      <w:r w:rsidRPr="00670A38">
        <w:rPr>
          <w:rFonts w:asciiTheme="minorHAnsi" w:hAnsiTheme="minorHAnsi" w:cstheme="minorHAnsi"/>
          <w:sz w:val="24"/>
          <w:szCs w:val="24"/>
        </w:rPr>
        <w:t xml:space="preserve">programma, </w:t>
      </w:r>
      <w:r w:rsidR="00A94C7F" w:rsidRPr="00670A38">
        <w:rPr>
          <w:rFonts w:asciiTheme="minorHAnsi" w:hAnsiTheme="minorHAnsi" w:cstheme="minorHAnsi"/>
          <w:sz w:val="24"/>
          <w:szCs w:val="24"/>
        </w:rPr>
        <w:t>wat</w:t>
      </w:r>
      <w:r w:rsidRPr="00670A38">
        <w:rPr>
          <w:rFonts w:asciiTheme="minorHAnsi" w:hAnsiTheme="minorHAnsi" w:cstheme="minorHAnsi"/>
          <w:sz w:val="24"/>
          <w:szCs w:val="24"/>
        </w:rPr>
        <w:t xml:space="preserve"> de basis </w:t>
      </w:r>
      <w:r w:rsidR="00A94C7F" w:rsidRPr="00670A38">
        <w:rPr>
          <w:rFonts w:asciiTheme="minorHAnsi" w:hAnsiTheme="minorHAnsi" w:cstheme="minorHAnsi"/>
          <w:sz w:val="24"/>
          <w:szCs w:val="24"/>
        </w:rPr>
        <w:t>is</w:t>
      </w:r>
      <w:r w:rsidRPr="00670A38">
        <w:rPr>
          <w:rFonts w:asciiTheme="minorHAnsi" w:hAnsiTheme="minorHAnsi" w:cstheme="minorHAnsi"/>
          <w:sz w:val="24"/>
          <w:szCs w:val="24"/>
        </w:rPr>
        <w:t xml:space="preserve"> voor uitvoeringsprojecten getrokken door diverse partijen</w:t>
      </w:r>
      <w:r w:rsidR="00A94C7F" w:rsidRPr="00670A38">
        <w:rPr>
          <w:rFonts w:asciiTheme="minorHAnsi" w:hAnsiTheme="minorHAnsi" w:cstheme="minorHAnsi"/>
          <w:sz w:val="24"/>
          <w:szCs w:val="24"/>
        </w:rPr>
        <w:t xml:space="preserve">. De </w:t>
      </w:r>
      <w:r w:rsidR="007478C6">
        <w:rPr>
          <w:rFonts w:asciiTheme="minorHAnsi" w:hAnsiTheme="minorHAnsi" w:cstheme="minorHAnsi"/>
          <w:sz w:val="24"/>
          <w:szCs w:val="24"/>
        </w:rPr>
        <w:t xml:space="preserve">daadwerkelijke </w:t>
      </w:r>
      <w:r w:rsidR="00A94C7F" w:rsidRPr="00670A38">
        <w:rPr>
          <w:rFonts w:asciiTheme="minorHAnsi" w:hAnsiTheme="minorHAnsi" w:cstheme="minorHAnsi"/>
          <w:sz w:val="24"/>
          <w:szCs w:val="24"/>
        </w:rPr>
        <w:t>uitvoering vindt plaats in een vervolgtraject dat buiten de scope van deze opdracht valt, de uitdaging is wel hier al goed op vooruit te kijken, zodat de overgang naar uitvoering soepel verloopt</w:t>
      </w:r>
      <w:r w:rsidRPr="00670A38">
        <w:rPr>
          <w:rFonts w:asciiTheme="minorHAnsi" w:hAnsiTheme="minorHAnsi" w:cstheme="minorHAnsi"/>
          <w:sz w:val="24"/>
          <w:szCs w:val="24"/>
        </w:rPr>
        <w:t xml:space="preserve">. </w:t>
      </w:r>
    </w:p>
    <w:p w14:paraId="6C623E6A" w14:textId="77777777" w:rsidR="00255CE1" w:rsidRPr="00670A38" w:rsidRDefault="00255CE1" w:rsidP="000904BB">
      <w:pPr>
        <w:autoSpaceDE w:val="0"/>
        <w:autoSpaceDN w:val="0"/>
        <w:adjustRightInd w:val="0"/>
        <w:spacing w:after="0"/>
        <w:rPr>
          <w:rFonts w:asciiTheme="minorHAnsi" w:hAnsiTheme="minorHAnsi" w:cstheme="minorHAnsi"/>
          <w:i/>
          <w:iCs/>
          <w:color w:val="000000"/>
          <w:sz w:val="24"/>
          <w:szCs w:val="24"/>
        </w:rPr>
      </w:pPr>
    </w:p>
    <w:p w14:paraId="10014DE4" w14:textId="77777777" w:rsidR="000904BB" w:rsidRPr="00670A38" w:rsidRDefault="000904BB" w:rsidP="000904BB">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Uitgangspunten en randvoorwaarden:</w:t>
      </w:r>
    </w:p>
    <w:p w14:paraId="1D15CE2A" w14:textId="77777777" w:rsidR="00255CE1" w:rsidRDefault="00255CE1" w:rsidP="00255CE1">
      <w:pPr>
        <w:autoSpaceDE w:val="0"/>
        <w:autoSpaceDN w:val="0"/>
        <w:adjustRightInd w:val="0"/>
        <w:spacing w:after="0"/>
        <w:rPr>
          <w:rFonts w:asciiTheme="minorHAnsi" w:hAnsiTheme="minorHAnsi" w:cstheme="minorHAnsi"/>
          <w:sz w:val="24"/>
          <w:szCs w:val="24"/>
        </w:rPr>
      </w:pPr>
      <w:r w:rsidRPr="00670A38">
        <w:rPr>
          <w:rFonts w:asciiTheme="minorHAnsi" w:hAnsiTheme="minorHAnsi" w:cstheme="minorHAnsi"/>
          <w:sz w:val="24"/>
          <w:szCs w:val="24"/>
        </w:rPr>
        <w:t xml:space="preserve">De provincie hecht </w:t>
      </w:r>
      <w:r w:rsidR="00A94C7F" w:rsidRPr="00670A38">
        <w:rPr>
          <w:rFonts w:asciiTheme="minorHAnsi" w:hAnsiTheme="minorHAnsi" w:cstheme="minorHAnsi"/>
          <w:sz w:val="24"/>
          <w:szCs w:val="24"/>
        </w:rPr>
        <w:t>in dit proces</w:t>
      </w:r>
      <w:r w:rsidRPr="00670A38">
        <w:rPr>
          <w:rFonts w:asciiTheme="minorHAnsi" w:hAnsiTheme="minorHAnsi" w:cstheme="minorHAnsi"/>
          <w:sz w:val="24"/>
          <w:szCs w:val="24"/>
        </w:rPr>
        <w:t xml:space="preserve"> aan een uitgewerkte ecologische visie, die een duidelijke weergave moe</w:t>
      </w:r>
      <w:r w:rsidR="00A94C7F" w:rsidRPr="00670A38">
        <w:rPr>
          <w:rFonts w:asciiTheme="minorHAnsi" w:hAnsiTheme="minorHAnsi" w:cstheme="minorHAnsi"/>
          <w:sz w:val="24"/>
          <w:szCs w:val="24"/>
        </w:rPr>
        <w:t>t</w:t>
      </w:r>
      <w:r w:rsidRPr="00670A38">
        <w:rPr>
          <w:rFonts w:asciiTheme="minorHAnsi" w:hAnsiTheme="minorHAnsi" w:cstheme="minorHAnsi"/>
          <w:sz w:val="24"/>
          <w:szCs w:val="24"/>
        </w:rPr>
        <w:t xml:space="preserve"> bieden van realistische ecologische potenties met de daarbij behorende </w:t>
      </w:r>
      <w:r w:rsidR="00A94C7F" w:rsidRPr="00670A38">
        <w:rPr>
          <w:rFonts w:asciiTheme="minorHAnsi" w:hAnsiTheme="minorHAnsi" w:cstheme="minorHAnsi"/>
          <w:sz w:val="24"/>
          <w:szCs w:val="24"/>
        </w:rPr>
        <w:t>(her)</w:t>
      </w:r>
      <w:r w:rsidRPr="00670A38">
        <w:rPr>
          <w:rFonts w:asciiTheme="minorHAnsi" w:hAnsiTheme="minorHAnsi" w:cstheme="minorHAnsi"/>
          <w:sz w:val="24"/>
          <w:szCs w:val="24"/>
        </w:rPr>
        <w:t>begrenzingsvoorstellen voor het NNN (Natuurnetwerk Nederland). Deze ecologische visie met kaarten dient als onderlegger voor het nader vorm te geven gebiedsproces.</w:t>
      </w:r>
    </w:p>
    <w:p w14:paraId="6892ECC9" w14:textId="77777777" w:rsidR="00670A38" w:rsidRDefault="00670A38" w:rsidP="00255CE1">
      <w:pPr>
        <w:autoSpaceDE w:val="0"/>
        <w:autoSpaceDN w:val="0"/>
        <w:adjustRightInd w:val="0"/>
        <w:spacing w:after="0"/>
        <w:rPr>
          <w:rFonts w:asciiTheme="minorHAnsi" w:hAnsiTheme="minorHAnsi" w:cstheme="minorHAnsi"/>
          <w:sz w:val="24"/>
          <w:szCs w:val="24"/>
        </w:rPr>
      </w:pPr>
    </w:p>
    <w:p w14:paraId="6792B874" w14:textId="77777777" w:rsidR="000B336F" w:rsidRDefault="000B336F" w:rsidP="000904BB">
      <w:pPr>
        <w:autoSpaceDE w:val="0"/>
        <w:autoSpaceDN w:val="0"/>
        <w:adjustRightInd w:val="0"/>
        <w:spacing w:after="0"/>
        <w:rPr>
          <w:rFonts w:asciiTheme="minorHAnsi" w:hAnsiTheme="minorHAnsi" w:cstheme="minorHAnsi"/>
          <w:color w:val="000000"/>
          <w:sz w:val="24"/>
          <w:szCs w:val="24"/>
        </w:rPr>
      </w:pPr>
      <w:r>
        <w:rPr>
          <w:rFonts w:asciiTheme="minorHAnsi" w:hAnsiTheme="minorHAnsi" w:cstheme="minorHAnsi"/>
          <w:color w:val="000000"/>
          <w:sz w:val="24"/>
          <w:szCs w:val="24"/>
        </w:rPr>
        <w:t xml:space="preserve">Het waterschap is bezig met een watersysteemanalyse en heeft al enige ervaring met pilots om met de bodemdaling om te gaan. Nadere duidelijkheid is nodig of extra maatregelen nodig zijn om voldoende water van de juiste kwaliteit beschikbaar te houden in het gebied gekoppeld aan de gewenste nieuwe en bestaande functies. </w:t>
      </w:r>
    </w:p>
    <w:p w14:paraId="02BB2764" w14:textId="77777777" w:rsidR="000B336F" w:rsidRDefault="000B336F" w:rsidP="000904BB">
      <w:pPr>
        <w:autoSpaceDE w:val="0"/>
        <w:autoSpaceDN w:val="0"/>
        <w:adjustRightInd w:val="0"/>
        <w:spacing w:after="0"/>
        <w:rPr>
          <w:rFonts w:asciiTheme="minorHAnsi" w:hAnsiTheme="minorHAnsi" w:cstheme="minorHAnsi"/>
          <w:color w:val="000000"/>
          <w:sz w:val="24"/>
          <w:szCs w:val="24"/>
        </w:rPr>
      </w:pPr>
    </w:p>
    <w:p w14:paraId="60E2D45C" w14:textId="77777777" w:rsidR="001D5116" w:rsidRDefault="001D5116" w:rsidP="000904BB">
      <w:pPr>
        <w:autoSpaceDE w:val="0"/>
        <w:autoSpaceDN w:val="0"/>
        <w:adjustRightInd w:val="0"/>
        <w:spacing w:after="0"/>
        <w:rPr>
          <w:rFonts w:asciiTheme="minorHAnsi" w:hAnsiTheme="minorHAnsi" w:cstheme="minorHAnsi"/>
          <w:color w:val="000000"/>
          <w:sz w:val="24"/>
          <w:szCs w:val="24"/>
        </w:rPr>
      </w:pPr>
      <w:r>
        <w:rPr>
          <w:rFonts w:asciiTheme="minorHAnsi" w:hAnsiTheme="minorHAnsi" w:cstheme="minorHAnsi"/>
          <w:color w:val="000000"/>
          <w:sz w:val="24"/>
          <w:szCs w:val="24"/>
        </w:rPr>
        <w:lastRenderedPageBreak/>
        <w:t xml:space="preserve">Het waardevol landschap </w:t>
      </w:r>
      <w:r w:rsidR="00D56D69">
        <w:rPr>
          <w:rFonts w:asciiTheme="minorHAnsi" w:hAnsiTheme="minorHAnsi" w:cstheme="minorHAnsi"/>
          <w:color w:val="000000"/>
          <w:sz w:val="24"/>
          <w:szCs w:val="24"/>
        </w:rPr>
        <w:t xml:space="preserve">van Dieperveen </w:t>
      </w:r>
      <w:r>
        <w:rPr>
          <w:rFonts w:asciiTheme="minorHAnsi" w:hAnsiTheme="minorHAnsi" w:cstheme="minorHAnsi"/>
          <w:color w:val="000000"/>
          <w:sz w:val="24"/>
          <w:szCs w:val="24"/>
        </w:rPr>
        <w:t xml:space="preserve">is sinds kort in de </w:t>
      </w:r>
      <w:r w:rsidR="00D56D69">
        <w:rPr>
          <w:rFonts w:asciiTheme="minorHAnsi" w:hAnsiTheme="minorHAnsi" w:cstheme="minorHAnsi"/>
          <w:color w:val="000000"/>
          <w:sz w:val="24"/>
          <w:szCs w:val="24"/>
        </w:rPr>
        <w:t xml:space="preserve">provinciale </w:t>
      </w:r>
      <w:r>
        <w:rPr>
          <w:rFonts w:asciiTheme="minorHAnsi" w:hAnsiTheme="minorHAnsi" w:cstheme="minorHAnsi"/>
          <w:color w:val="000000"/>
          <w:sz w:val="24"/>
          <w:szCs w:val="24"/>
        </w:rPr>
        <w:t>Omgevingsverordening aangewezen als bijzonder provinciaal landschap (BPL). De kernwaarden van dit gebied zijn dus een belangrijk uitgangspunt</w:t>
      </w:r>
      <w:r w:rsidR="007478C6">
        <w:rPr>
          <w:rFonts w:asciiTheme="minorHAnsi" w:hAnsiTheme="minorHAnsi" w:cstheme="minorHAnsi"/>
          <w:color w:val="000000"/>
          <w:sz w:val="24"/>
          <w:szCs w:val="24"/>
        </w:rPr>
        <w:t xml:space="preserve"> voor de planvorming</w:t>
      </w:r>
      <w:r>
        <w:rPr>
          <w:rFonts w:asciiTheme="minorHAnsi" w:hAnsiTheme="minorHAnsi" w:cstheme="minorHAnsi"/>
          <w:color w:val="000000"/>
          <w:sz w:val="24"/>
          <w:szCs w:val="24"/>
        </w:rPr>
        <w:t xml:space="preserve">. </w:t>
      </w:r>
    </w:p>
    <w:p w14:paraId="78F9ADA1" w14:textId="6A62CEC0" w:rsidR="007478C6" w:rsidRDefault="007478C6" w:rsidP="000904BB">
      <w:pPr>
        <w:autoSpaceDE w:val="0"/>
        <w:autoSpaceDN w:val="0"/>
        <w:adjustRightInd w:val="0"/>
        <w:spacing w:after="0"/>
        <w:rPr>
          <w:rFonts w:asciiTheme="minorHAnsi" w:hAnsiTheme="minorHAnsi" w:cstheme="minorHAnsi"/>
          <w:sz w:val="24"/>
          <w:szCs w:val="24"/>
        </w:rPr>
      </w:pPr>
      <w:r w:rsidRPr="00670A38">
        <w:rPr>
          <w:rFonts w:asciiTheme="minorHAnsi" w:hAnsiTheme="minorHAnsi" w:cstheme="minorHAnsi"/>
          <w:sz w:val="24"/>
          <w:szCs w:val="24"/>
        </w:rPr>
        <w:t xml:space="preserve">Belangrijk onderdeel van de opdracht is de verbreding en versterking van de samenwerking met de partijen in het gebied. De uitdaging is om commitment te organiseren bij de grote spelers </w:t>
      </w:r>
      <w:r w:rsidR="0019142D">
        <w:rPr>
          <w:rFonts w:asciiTheme="minorHAnsi" w:hAnsiTheme="minorHAnsi" w:cstheme="minorHAnsi"/>
          <w:sz w:val="24"/>
          <w:szCs w:val="24"/>
        </w:rPr>
        <w:t xml:space="preserve">en de bewoners(vereniging) </w:t>
      </w:r>
      <w:r w:rsidRPr="00670A38">
        <w:rPr>
          <w:rFonts w:asciiTheme="minorHAnsi" w:hAnsiTheme="minorHAnsi" w:cstheme="minorHAnsi"/>
          <w:sz w:val="24"/>
          <w:szCs w:val="24"/>
        </w:rPr>
        <w:t>in het gebied</w:t>
      </w:r>
      <w:r>
        <w:rPr>
          <w:rFonts w:asciiTheme="minorHAnsi" w:hAnsiTheme="minorHAnsi" w:cstheme="minorHAnsi"/>
          <w:sz w:val="24"/>
          <w:szCs w:val="24"/>
        </w:rPr>
        <w:t>. Het gebiedsprogramma moet voldoende gedragen zijn</w:t>
      </w:r>
      <w:r w:rsidRPr="00670A38">
        <w:rPr>
          <w:rFonts w:asciiTheme="minorHAnsi" w:hAnsiTheme="minorHAnsi" w:cstheme="minorHAnsi"/>
          <w:sz w:val="24"/>
          <w:szCs w:val="24"/>
        </w:rPr>
        <w:t xml:space="preserve"> om vervolgens gezamenlijk aan de slag te gaan.</w:t>
      </w:r>
    </w:p>
    <w:p w14:paraId="6BA29B5A" w14:textId="582EB259" w:rsidR="00AF0DDF" w:rsidRDefault="00AF0DDF" w:rsidP="000904BB">
      <w:pPr>
        <w:autoSpaceDE w:val="0"/>
        <w:autoSpaceDN w:val="0"/>
        <w:adjustRightInd w:val="0"/>
        <w:spacing w:after="0"/>
        <w:rPr>
          <w:rFonts w:asciiTheme="minorHAnsi" w:hAnsiTheme="minorHAnsi" w:cstheme="minorHAnsi"/>
          <w:sz w:val="24"/>
          <w:szCs w:val="24"/>
        </w:rPr>
      </w:pPr>
    </w:p>
    <w:p w14:paraId="5D25F8A2" w14:textId="77777777" w:rsidR="000904BB" w:rsidRPr="00670A38" w:rsidRDefault="000904BB" w:rsidP="00AF0DDF">
      <w:pPr>
        <w:spacing w:after="0" w:line="280" w:lineRule="exact"/>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2. Door inschrijver te beantwoorden vragen:</w:t>
      </w:r>
    </w:p>
    <w:p w14:paraId="14C03552" w14:textId="6861C4B1" w:rsidR="000904BB" w:rsidRPr="00670A38" w:rsidRDefault="000904BB" w:rsidP="000904BB">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 xml:space="preserve">Vraag 1: Plan van aanpak </w:t>
      </w:r>
    </w:p>
    <w:p w14:paraId="2CCA55CB"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xml:space="preserve">Stel, voor het </w:t>
      </w:r>
      <w:r w:rsidR="00F85B10">
        <w:rPr>
          <w:rFonts w:asciiTheme="minorHAnsi" w:hAnsiTheme="minorHAnsi" w:cstheme="minorHAnsi"/>
          <w:i/>
          <w:iCs/>
          <w:color w:val="000000"/>
          <w:sz w:val="24"/>
          <w:szCs w:val="24"/>
        </w:rPr>
        <w:t>gebied</w:t>
      </w:r>
      <w:r w:rsidRPr="00670A38">
        <w:rPr>
          <w:rFonts w:asciiTheme="minorHAnsi" w:hAnsiTheme="minorHAnsi" w:cstheme="minorHAnsi"/>
          <w:i/>
          <w:iCs/>
          <w:color w:val="000000"/>
          <w:sz w:val="24"/>
          <w:szCs w:val="24"/>
        </w:rPr>
        <w:t xml:space="preserve"> dat is beschreven in de casus, een plan van aanpak op </w:t>
      </w:r>
      <w:r w:rsidR="00255CE1" w:rsidRPr="00670A38">
        <w:rPr>
          <w:rFonts w:asciiTheme="minorHAnsi" w:hAnsiTheme="minorHAnsi" w:cstheme="minorHAnsi"/>
          <w:i/>
          <w:iCs/>
          <w:color w:val="000000"/>
          <w:sz w:val="24"/>
          <w:szCs w:val="24"/>
        </w:rPr>
        <w:t xml:space="preserve">om tot een gebiedsverkenning te komen, </w:t>
      </w:r>
      <w:r w:rsidRPr="00670A38">
        <w:rPr>
          <w:rFonts w:asciiTheme="minorHAnsi" w:hAnsiTheme="minorHAnsi" w:cstheme="minorHAnsi"/>
          <w:i/>
          <w:iCs/>
          <w:color w:val="000000"/>
          <w:sz w:val="24"/>
          <w:szCs w:val="24"/>
        </w:rPr>
        <w:t xml:space="preserve">waarin alle processen/activiteiten staan beschreven die nodig zijn om tot het gewenste eindproduct </w:t>
      </w:r>
      <w:r w:rsidR="007478C6">
        <w:rPr>
          <w:rFonts w:asciiTheme="minorHAnsi" w:hAnsiTheme="minorHAnsi" w:cstheme="minorHAnsi"/>
          <w:i/>
          <w:iCs/>
          <w:color w:val="000000"/>
          <w:sz w:val="24"/>
          <w:szCs w:val="24"/>
        </w:rPr>
        <w:t xml:space="preserve">van een gebiedsprogramma </w:t>
      </w:r>
      <w:r w:rsidR="00255CE1" w:rsidRPr="00670A38">
        <w:rPr>
          <w:rFonts w:asciiTheme="minorHAnsi" w:hAnsiTheme="minorHAnsi" w:cstheme="minorHAnsi"/>
          <w:i/>
          <w:iCs/>
          <w:color w:val="000000"/>
          <w:sz w:val="24"/>
          <w:szCs w:val="24"/>
        </w:rPr>
        <w:t>te komen.</w:t>
      </w:r>
    </w:p>
    <w:p w14:paraId="694A1FC4"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xml:space="preserve">Geef daarnaast aan hoe u uw verantwoordelijkheid voor </w:t>
      </w:r>
      <w:r w:rsidR="00F85B10">
        <w:rPr>
          <w:rFonts w:asciiTheme="minorHAnsi" w:hAnsiTheme="minorHAnsi" w:cstheme="minorHAnsi"/>
          <w:i/>
          <w:iCs/>
          <w:color w:val="000000"/>
          <w:sz w:val="24"/>
          <w:szCs w:val="24"/>
        </w:rPr>
        <w:t xml:space="preserve">het </w:t>
      </w:r>
      <w:r w:rsidRPr="00670A38">
        <w:rPr>
          <w:rFonts w:asciiTheme="minorHAnsi" w:hAnsiTheme="minorHAnsi" w:cstheme="minorHAnsi"/>
          <w:i/>
          <w:iCs/>
          <w:color w:val="000000"/>
          <w:sz w:val="24"/>
          <w:szCs w:val="24"/>
        </w:rPr>
        <w:t>gehele project (de gevolgen van de door u</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geleverde producten) ziet en invult.</w:t>
      </w:r>
    </w:p>
    <w:p w14:paraId="5BB185EE" w14:textId="77777777" w:rsidR="00255CE1" w:rsidRPr="00670A38" w:rsidRDefault="00255CE1" w:rsidP="000904BB">
      <w:pPr>
        <w:autoSpaceDE w:val="0"/>
        <w:autoSpaceDN w:val="0"/>
        <w:adjustRightInd w:val="0"/>
        <w:spacing w:after="0"/>
        <w:rPr>
          <w:rFonts w:asciiTheme="minorHAnsi" w:hAnsiTheme="minorHAnsi" w:cstheme="minorHAnsi"/>
          <w:i/>
          <w:iCs/>
          <w:color w:val="000000"/>
          <w:sz w:val="24"/>
          <w:szCs w:val="24"/>
        </w:rPr>
      </w:pPr>
    </w:p>
    <w:p w14:paraId="446BF299"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Uw plan van aanpak wordt beoordeeld op:</w:t>
      </w:r>
    </w:p>
    <w:p w14:paraId="7C46AA13"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volledigheid;</w:t>
      </w:r>
    </w:p>
    <w:p w14:paraId="3DF79A95"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hoe uw voorgenomen aanpak een bijdrage levert aan de doo</w:t>
      </w:r>
      <w:r w:rsidR="00127433">
        <w:rPr>
          <w:rFonts w:asciiTheme="minorHAnsi" w:hAnsiTheme="minorHAnsi" w:cstheme="minorHAnsi"/>
          <w:i/>
          <w:iCs/>
          <w:color w:val="000000"/>
          <w:sz w:val="24"/>
          <w:szCs w:val="24"/>
        </w:rPr>
        <w:t>r aanbesteder gestelde doelen</w:t>
      </w:r>
      <w:r w:rsidRPr="00670A38">
        <w:rPr>
          <w:rFonts w:asciiTheme="minorHAnsi" w:hAnsiTheme="minorHAnsi" w:cstheme="minorHAnsi"/>
          <w:i/>
          <w:iCs/>
          <w:color w:val="000000"/>
          <w:sz w:val="24"/>
          <w:szCs w:val="24"/>
        </w:rPr>
        <w:t xml:space="preserve"> van de inschrijvingsleidraad;</w:t>
      </w:r>
    </w:p>
    <w:p w14:paraId="5EF20D62"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de effectiviteit van uw aanpak door aantoonbare ervaring die u heeft opgedaan in projecten en</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waarom de aanpak ook bij aanbesteder het gewenste resultaat oplevert;</w:t>
      </w:r>
    </w:p>
    <w:p w14:paraId="06F85ED8"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inzicht geeft in de projectbeheersing en interne kwaliteitsborging om het project te realiseren.</w:t>
      </w:r>
    </w:p>
    <w:p w14:paraId="015B29B6" w14:textId="77777777" w:rsidR="000904BB" w:rsidRPr="00670A38" w:rsidRDefault="000904BB" w:rsidP="000904BB">
      <w:pPr>
        <w:autoSpaceDE w:val="0"/>
        <w:autoSpaceDN w:val="0"/>
        <w:adjustRightInd w:val="0"/>
        <w:spacing w:after="0"/>
        <w:rPr>
          <w:rFonts w:asciiTheme="minorHAnsi" w:hAnsiTheme="minorHAnsi" w:cstheme="minorHAnsi"/>
          <w:b/>
          <w:bCs/>
          <w:color w:val="000000"/>
          <w:sz w:val="24"/>
          <w:szCs w:val="24"/>
        </w:rPr>
      </w:pPr>
    </w:p>
    <w:p w14:paraId="215BE929" w14:textId="09C3A946" w:rsidR="000904BB" w:rsidRPr="00670A38" w:rsidRDefault="000904BB" w:rsidP="000904BB">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 xml:space="preserve">Vraag 2: Risicobeheersing </w:t>
      </w:r>
      <w:r w:rsidR="00127433">
        <w:rPr>
          <w:rFonts w:asciiTheme="minorHAnsi" w:hAnsiTheme="minorHAnsi" w:cstheme="minorHAnsi"/>
          <w:b/>
          <w:bCs/>
          <w:color w:val="000000"/>
          <w:sz w:val="24"/>
          <w:szCs w:val="24"/>
        </w:rPr>
        <w:t xml:space="preserve">en omgevingsmanagement </w:t>
      </w:r>
    </w:p>
    <w:p w14:paraId="5E0C8CA8" w14:textId="77777777" w:rsidR="00255CE1" w:rsidRPr="00670A38" w:rsidRDefault="000904BB" w:rsidP="00255CE1">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xml:space="preserve">De uitvoering van het plan van aanpak moet leiden tot een </w:t>
      </w:r>
      <w:r w:rsidR="00255CE1" w:rsidRPr="00670A38">
        <w:rPr>
          <w:rFonts w:asciiTheme="minorHAnsi" w:hAnsiTheme="minorHAnsi" w:cstheme="minorHAnsi"/>
          <w:i/>
          <w:iCs/>
          <w:color w:val="000000"/>
          <w:sz w:val="24"/>
          <w:szCs w:val="24"/>
        </w:rPr>
        <w:t>uitgewerkte gebiedsverkenning en een eerste concept uitvoeringsprogramma</w:t>
      </w:r>
      <w:r w:rsidRPr="00670A38">
        <w:rPr>
          <w:rFonts w:asciiTheme="minorHAnsi" w:hAnsiTheme="minorHAnsi" w:cstheme="minorHAnsi"/>
          <w:i/>
          <w:iCs/>
          <w:color w:val="000000"/>
          <w:sz w:val="24"/>
          <w:szCs w:val="24"/>
        </w:rPr>
        <w:t xml:space="preserve">. </w:t>
      </w:r>
    </w:p>
    <w:p w14:paraId="227CE84E" w14:textId="49FB0AF4"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xml:space="preserve">Geef aan wat </w:t>
      </w:r>
      <w:r w:rsidR="00BB79C5">
        <w:rPr>
          <w:rFonts w:asciiTheme="minorHAnsi" w:hAnsiTheme="minorHAnsi" w:cstheme="minorHAnsi"/>
          <w:i/>
          <w:iCs/>
          <w:color w:val="000000"/>
          <w:sz w:val="24"/>
          <w:szCs w:val="24"/>
        </w:rPr>
        <w:t xml:space="preserve">en waarom </w:t>
      </w:r>
      <w:r w:rsidRPr="00670A38">
        <w:rPr>
          <w:rFonts w:asciiTheme="minorHAnsi" w:hAnsiTheme="minorHAnsi" w:cstheme="minorHAnsi"/>
          <w:i/>
          <w:iCs/>
          <w:color w:val="000000"/>
          <w:sz w:val="24"/>
          <w:szCs w:val="24"/>
        </w:rPr>
        <w:t xml:space="preserve">volgens u de top </w:t>
      </w:r>
      <w:r w:rsidR="00AF0DDF">
        <w:rPr>
          <w:rFonts w:asciiTheme="minorHAnsi" w:hAnsiTheme="minorHAnsi" w:cstheme="minorHAnsi"/>
          <w:i/>
          <w:iCs/>
          <w:color w:val="000000"/>
          <w:sz w:val="24"/>
          <w:szCs w:val="24"/>
        </w:rPr>
        <w:t>3</w:t>
      </w:r>
      <w:r w:rsidRPr="00670A38">
        <w:rPr>
          <w:rFonts w:asciiTheme="minorHAnsi" w:hAnsiTheme="minorHAnsi" w:cstheme="minorHAnsi"/>
          <w:i/>
          <w:iCs/>
          <w:color w:val="000000"/>
          <w:sz w:val="24"/>
          <w:szCs w:val="24"/>
        </w:rPr>
        <w:t xml:space="preserve"> risico’s zijn die succesvol uitvoeren van</w:t>
      </w:r>
      <w:r w:rsidR="00255CE1" w:rsidRPr="00670A38">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 xml:space="preserve">bovenstaande </w:t>
      </w:r>
      <w:r w:rsidR="00255CE1" w:rsidRPr="00670A38">
        <w:rPr>
          <w:rFonts w:asciiTheme="minorHAnsi" w:hAnsiTheme="minorHAnsi" w:cstheme="minorHAnsi"/>
          <w:i/>
          <w:iCs/>
          <w:color w:val="000000"/>
          <w:sz w:val="24"/>
          <w:szCs w:val="24"/>
        </w:rPr>
        <w:t>gebiedsverkenning</w:t>
      </w:r>
      <w:r w:rsidRPr="00670A38">
        <w:rPr>
          <w:rFonts w:asciiTheme="minorHAnsi" w:hAnsiTheme="minorHAnsi" w:cstheme="minorHAnsi"/>
          <w:i/>
          <w:iCs/>
          <w:color w:val="000000"/>
          <w:sz w:val="24"/>
          <w:szCs w:val="24"/>
        </w:rPr>
        <w:t xml:space="preserve"> in de weg staan en/of compliceren. Geef daarnaast aan welke</w:t>
      </w:r>
    </w:p>
    <w:p w14:paraId="2CE8BD45"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xml:space="preserve">maatregelen u neemt om de risico’s te beheersen en hoe u </w:t>
      </w:r>
      <w:r w:rsidR="00127433">
        <w:rPr>
          <w:rFonts w:asciiTheme="minorHAnsi" w:hAnsiTheme="minorHAnsi" w:cstheme="minorHAnsi"/>
          <w:i/>
          <w:iCs/>
          <w:color w:val="000000"/>
          <w:sz w:val="24"/>
          <w:szCs w:val="24"/>
        </w:rPr>
        <w:t>het omgevingsmanagement</w:t>
      </w:r>
      <w:r w:rsidRPr="00670A38">
        <w:rPr>
          <w:rFonts w:asciiTheme="minorHAnsi" w:hAnsiTheme="minorHAnsi" w:cstheme="minorHAnsi"/>
          <w:i/>
          <w:iCs/>
          <w:color w:val="000000"/>
          <w:sz w:val="24"/>
          <w:szCs w:val="24"/>
        </w:rPr>
        <w:t xml:space="preserve"> tot uitvoering brengt.</w:t>
      </w:r>
    </w:p>
    <w:p w14:paraId="77B1DE19" w14:textId="77777777" w:rsidR="00255CE1" w:rsidRPr="00670A38" w:rsidRDefault="00255CE1" w:rsidP="000904BB">
      <w:pPr>
        <w:autoSpaceDE w:val="0"/>
        <w:autoSpaceDN w:val="0"/>
        <w:adjustRightInd w:val="0"/>
        <w:spacing w:after="0"/>
        <w:rPr>
          <w:rFonts w:asciiTheme="minorHAnsi" w:hAnsiTheme="minorHAnsi" w:cstheme="minorHAnsi"/>
          <w:i/>
          <w:iCs/>
          <w:color w:val="000000"/>
          <w:sz w:val="24"/>
          <w:szCs w:val="24"/>
        </w:rPr>
      </w:pPr>
    </w:p>
    <w:p w14:paraId="7DA263B5"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Uw risicodossier wordt beoordeeld op:</w:t>
      </w:r>
    </w:p>
    <w:p w14:paraId="59D8160E"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de mate waarin de risico’s relevant zijn voor deze opdracht;</w:t>
      </w:r>
    </w:p>
    <w:p w14:paraId="51D3084D"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xml:space="preserve">- de mate waarin de door u te nemen beheersmaatregelen </w:t>
      </w:r>
      <w:r w:rsidR="00127433">
        <w:rPr>
          <w:rFonts w:asciiTheme="minorHAnsi" w:hAnsiTheme="minorHAnsi" w:cstheme="minorHAnsi"/>
          <w:i/>
          <w:iCs/>
          <w:color w:val="000000"/>
          <w:sz w:val="24"/>
          <w:szCs w:val="24"/>
        </w:rPr>
        <w:t xml:space="preserve">en omgevingsmanagement </w:t>
      </w:r>
      <w:r w:rsidRPr="00670A38">
        <w:rPr>
          <w:rFonts w:asciiTheme="minorHAnsi" w:hAnsiTheme="minorHAnsi" w:cstheme="minorHAnsi"/>
          <w:i/>
          <w:iCs/>
          <w:color w:val="000000"/>
          <w:sz w:val="24"/>
          <w:szCs w:val="24"/>
        </w:rPr>
        <w:t>passend zijn op het risico;</w:t>
      </w:r>
    </w:p>
    <w:p w14:paraId="27F25D6C" w14:textId="3EE0109A"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(Indien een risico als niet relevant wordt beoordeeld, heeft dit als consequentie dat de geformuleerde</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beheersmaatregel automatisch als niet passen</w:t>
      </w:r>
      <w:r w:rsidR="00AF0DDF">
        <w:rPr>
          <w:rFonts w:asciiTheme="minorHAnsi" w:hAnsiTheme="minorHAnsi" w:cstheme="minorHAnsi"/>
          <w:i/>
          <w:iCs/>
          <w:color w:val="000000"/>
          <w:sz w:val="24"/>
          <w:szCs w:val="24"/>
        </w:rPr>
        <w:t>d</w:t>
      </w:r>
      <w:r w:rsidRPr="00670A38">
        <w:rPr>
          <w:rFonts w:asciiTheme="minorHAnsi" w:hAnsiTheme="minorHAnsi" w:cstheme="minorHAnsi"/>
          <w:i/>
          <w:iCs/>
          <w:color w:val="000000"/>
          <w:sz w:val="24"/>
          <w:szCs w:val="24"/>
        </w:rPr>
        <w:t xml:space="preserve"> wordt beschouwd)</w:t>
      </w:r>
    </w:p>
    <w:p w14:paraId="17F6BDD8" w14:textId="77777777" w:rsidR="00255CE1" w:rsidRPr="00670A38" w:rsidRDefault="00255CE1" w:rsidP="000904BB">
      <w:pPr>
        <w:autoSpaceDE w:val="0"/>
        <w:autoSpaceDN w:val="0"/>
        <w:adjustRightInd w:val="0"/>
        <w:spacing w:after="0"/>
        <w:rPr>
          <w:rFonts w:asciiTheme="minorHAnsi" w:hAnsiTheme="minorHAnsi" w:cstheme="minorHAnsi"/>
          <w:i/>
          <w:iCs/>
          <w:color w:val="000000"/>
          <w:sz w:val="24"/>
          <w:szCs w:val="24"/>
        </w:rPr>
      </w:pPr>
    </w:p>
    <w:p w14:paraId="6FDDD77D" w14:textId="32419648" w:rsidR="000904BB" w:rsidRPr="00670A38" w:rsidRDefault="000904BB" w:rsidP="000904BB">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t xml:space="preserve">Vraag 3: Innovatie en duurzaamheid </w:t>
      </w:r>
      <w:bookmarkStart w:id="0" w:name="_GoBack"/>
      <w:bookmarkEnd w:id="0"/>
    </w:p>
    <w:p w14:paraId="2CA0D650"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xml:space="preserve">- Zoals is beschreven in </w:t>
      </w:r>
      <w:r w:rsidR="00127433">
        <w:rPr>
          <w:rFonts w:asciiTheme="minorHAnsi" w:hAnsiTheme="minorHAnsi" w:cstheme="minorHAnsi"/>
          <w:i/>
          <w:iCs/>
          <w:color w:val="000000"/>
          <w:sz w:val="24"/>
          <w:szCs w:val="24"/>
        </w:rPr>
        <w:t xml:space="preserve">de </w:t>
      </w:r>
      <w:r w:rsidRPr="00670A38">
        <w:rPr>
          <w:rFonts w:asciiTheme="minorHAnsi" w:hAnsiTheme="minorHAnsi" w:cstheme="minorHAnsi"/>
          <w:i/>
          <w:iCs/>
          <w:color w:val="000000"/>
          <w:sz w:val="24"/>
          <w:szCs w:val="24"/>
        </w:rPr>
        <w:t>inschrijvingsleidraad zijn twee van de ontwikkelingen die</w:t>
      </w:r>
    </w:p>
    <w:p w14:paraId="314A974D"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aanbesteder op dit moment doormaakt duurzaamheid en innovatie. Aanbesteder vindt het in dat</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kader belangrijk dat bij alle nadere overeenkomsten aandacht wordt besteed aan innovatie en</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 xml:space="preserve">duurzaamheid. Geef aan waar u in het beschreven project kansen ziet op het </w:t>
      </w:r>
      <w:r w:rsidRPr="00670A38">
        <w:rPr>
          <w:rFonts w:asciiTheme="minorHAnsi" w:hAnsiTheme="minorHAnsi" w:cstheme="minorHAnsi"/>
          <w:i/>
          <w:iCs/>
          <w:color w:val="000000"/>
          <w:sz w:val="24"/>
          <w:szCs w:val="24"/>
        </w:rPr>
        <w:lastRenderedPageBreak/>
        <w:t>gebied van innovatie en</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duurzaamheid. Geef daarnaast aan welk proces u hanteert om innovatie en duurzaamheid in deze</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opdracht te stimuleren en vorm te geven.</w:t>
      </w:r>
    </w:p>
    <w:p w14:paraId="159B2F74"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Uw uitwerking m.b.t. innovatie en duurzaamheid wordt beoordeeld op:</w:t>
      </w:r>
    </w:p>
    <w:p w14:paraId="7D783DBE"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 De wijze waarop u de expertise van uw eigen organisatie op het gebied van innovatie en</w:t>
      </w:r>
    </w:p>
    <w:p w14:paraId="08E5A29B"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duurzaamheid inbrengt in deze opdracht en deze kennis structureel borgt binnen de organisatie van</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aanbesteder;</w:t>
      </w:r>
    </w:p>
    <w:p w14:paraId="6C9BBC18" w14:textId="77777777" w:rsidR="000904BB" w:rsidRPr="00670A38" w:rsidRDefault="00094817" w:rsidP="000904BB">
      <w:pPr>
        <w:autoSpaceDE w:val="0"/>
        <w:autoSpaceDN w:val="0"/>
        <w:adjustRightInd w:val="0"/>
        <w:spacing w:after="0"/>
        <w:rPr>
          <w:rFonts w:asciiTheme="minorHAnsi" w:hAnsiTheme="minorHAnsi" w:cstheme="minorHAnsi"/>
          <w:i/>
          <w:iCs/>
          <w:color w:val="000000"/>
          <w:sz w:val="24"/>
          <w:szCs w:val="24"/>
        </w:rPr>
      </w:pPr>
      <w:r>
        <w:rPr>
          <w:rFonts w:asciiTheme="minorHAnsi" w:hAnsiTheme="minorHAnsi" w:cstheme="minorHAnsi"/>
          <w:i/>
          <w:iCs/>
          <w:color w:val="000000"/>
          <w:sz w:val="24"/>
          <w:szCs w:val="24"/>
        </w:rPr>
        <w:t>- D</w:t>
      </w:r>
      <w:r w:rsidR="000904BB" w:rsidRPr="00670A38">
        <w:rPr>
          <w:rFonts w:asciiTheme="minorHAnsi" w:hAnsiTheme="minorHAnsi" w:cstheme="minorHAnsi"/>
          <w:i/>
          <w:iCs/>
          <w:color w:val="000000"/>
          <w:sz w:val="24"/>
          <w:szCs w:val="24"/>
        </w:rPr>
        <w:t>e effectiviteit van uw aanpak door aantoonbare ervaring die u heeft opgedaan in opdrachten en de</w:t>
      </w:r>
      <w:r w:rsidR="00127433">
        <w:rPr>
          <w:rFonts w:asciiTheme="minorHAnsi" w:hAnsiTheme="minorHAnsi" w:cstheme="minorHAnsi"/>
          <w:i/>
          <w:iCs/>
          <w:color w:val="000000"/>
          <w:sz w:val="24"/>
          <w:szCs w:val="24"/>
        </w:rPr>
        <w:t xml:space="preserve"> </w:t>
      </w:r>
      <w:r w:rsidR="000904BB" w:rsidRPr="00670A38">
        <w:rPr>
          <w:rFonts w:asciiTheme="minorHAnsi" w:hAnsiTheme="minorHAnsi" w:cstheme="minorHAnsi"/>
          <w:i/>
          <w:iCs/>
          <w:color w:val="000000"/>
          <w:sz w:val="24"/>
          <w:szCs w:val="24"/>
        </w:rPr>
        <w:t>mate waarin de aanpak effectief is voor deze opdracht;</w:t>
      </w:r>
    </w:p>
    <w:p w14:paraId="2D8BCFDE" w14:textId="77777777" w:rsidR="00255CE1" w:rsidRPr="00670A38" w:rsidRDefault="00255CE1" w:rsidP="000904BB">
      <w:pPr>
        <w:autoSpaceDE w:val="0"/>
        <w:autoSpaceDN w:val="0"/>
        <w:adjustRightInd w:val="0"/>
        <w:spacing w:after="0"/>
        <w:rPr>
          <w:rFonts w:asciiTheme="minorHAnsi" w:hAnsiTheme="minorHAnsi" w:cstheme="minorHAnsi"/>
          <w:i/>
          <w:iCs/>
          <w:color w:val="000000"/>
          <w:sz w:val="24"/>
          <w:szCs w:val="24"/>
        </w:rPr>
      </w:pPr>
    </w:p>
    <w:p w14:paraId="00B53761" w14:textId="77777777" w:rsidR="0052494E" w:rsidRPr="0052494E" w:rsidRDefault="0052494E" w:rsidP="0052494E">
      <w:pPr>
        <w:spacing w:after="0"/>
        <w:rPr>
          <w:rFonts w:asciiTheme="minorHAnsi" w:hAnsiTheme="minorHAnsi" w:cstheme="minorHAnsi"/>
          <w:b/>
          <w:bCs/>
          <w:sz w:val="24"/>
          <w:szCs w:val="24"/>
        </w:rPr>
      </w:pPr>
      <w:r w:rsidRPr="0052494E">
        <w:rPr>
          <w:rFonts w:asciiTheme="minorHAnsi" w:hAnsiTheme="minorHAnsi" w:cstheme="minorHAnsi"/>
          <w:b/>
          <w:bCs/>
          <w:sz w:val="24"/>
          <w:szCs w:val="24"/>
        </w:rPr>
        <w:t>Beoordeling</w:t>
      </w:r>
    </w:p>
    <w:p w14:paraId="431A3CE2" w14:textId="77777777" w:rsidR="0052494E" w:rsidRPr="0052494E" w:rsidRDefault="0052494E" w:rsidP="0052494E">
      <w:pPr>
        <w:spacing w:after="0"/>
        <w:rPr>
          <w:rFonts w:asciiTheme="minorHAnsi" w:hAnsiTheme="minorHAnsi" w:cstheme="minorHAnsi"/>
          <w:bCs/>
          <w:sz w:val="24"/>
          <w:szCs w:val="24"/>
        </w:rPr>
      </w:pPr>
      <w:r w:rsidRPr="0052494E">
        <w:rPr>
          <w:rFonts w:asciiTheme="minorHAnsi" w:hAnsiTheme="minorHAnsi" w:cstheme="minorHAnsi"/>
          <w:bCs/>
          <w:sz w:val="24"/>
          <w:szCs w:val="24"/>
        </w:rPr>
        <w:t>Onderwerpen of onderdelen die in de vraagstelling niet genoemd zijn, maar volgens inschrijver wel behoren te zijn opgenomen in de beantwoording, kunnen naar eigen inzicht toegevoegd worden (binnen de opgegeven limiet van het aantal pagina’s) en zullen onderdeel uitmaken van de te beoordelen documenten.</w:t>
      </w:r>
    </w:p>
    <w:p w14:paraId="609E903A" w14:textId="77777777" w:rsidR="0052494E" w:rsidRPr="0052494E" w:rsidRDefault="0052494E" w:rsidP="0052494E">
      <w:pPr>
        <w:spacing w:after="0"/>
        <w:rPr>
          <w:rFonts w:asciiTheme="minorHAnsi" w:hAnsiTheme="minorHAnsi" w:cstheme="minorHAnsi"/>
          <w:bCs/>
          <w:sz w:val="24"/>
          <w:szCs w:val="24"/>
        </w:rPr>
      </w:pPr>
      <w:r w:rsidRPr="0052494E">
        <w:rPr>
          <w:rFonts w:asciiTheme="minorHAnsi" w:hAnsiTheme="minorHAnsi" w:cstheme="minorHAnsi"/>
          <w:bCs/>
          <w:sz w:val="24"/>
          <w:szCs w:val="24"/>
        </w:rPr>
        <w:t>De weging die voor de verschillende vragen wordt toegepast is aangegeven in onderstaande tabel.</w:t>
      </w:r>
    </w:p>
    <w:p w14:paraId="3E0FFC7A" w14:textId="77777777" w:rsidR="0052494E" w:rsidRPr="0052494E" w:rsidRDefault="0052494E" w:rsidP="0052494E">
      <w:pPr>
        <w:spacing w:after="0"/>
        <w:rPr>
          <w:rFonts w:asciiTheme="minorHAnsi" w:hAnsiTheme="minorHAnsi" w:cstheme="minorHAnsi"/>
          <w:b/>
          <w:bCs/>
          <w:sz w:val="24"/>
          <w:szCs w:val="24"/>
        </w:rPr>
      </w:pPr>
    </w:p>
    <w:tbl>
      <w:tblPr>
        <w:tblStyle w:val="Tabelraster"/>
        <w:tblW w:w="0" w:type="auto"/>
        <w:tblLook w:val="04A0" w:firstRow="1" w:lastRow="0" w:firstColumn="1" w:lastColumn="0" w:noHBand="0" w:noVBand="1"/>
      </w:tblPr>
      <w:tblGrid>
        <w:gridCol w:w="3020"/>
        <w:gridCol w:w="3021"/>
        <w:gridCol w:w="3021"/>
      </w:tblGrid>
      <w:tr w:rsidR="0052494E" w:rsidRPr="0052494E" w14:paraId="6F72AB3A" w14:textId="77777777" w:rsidTr="00193003">
        <w:tc>
          <w:tcPr>
            <w:tcW w:w="3020" w:type="dxa"/>
            <w:shd w:val="clear" w:color="auto" w:fill="BFBFBF" w:themeFill="background1" w:themeFillShade="BF"/>
          </w:tcPr>
          <w:p w14:paraId="0655B462"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Vraag</w:t>
            </w:r>
          </w:p>
        </w:tc>
        <w:tc>
          <w:tcPr>
            <w:tcW w:w="3021" w:type="dxa"/>
            <w:shd w:val="clear" w:color="auto" w:fill="BFBFBF" w:themeFill="background1" w:themeFillShade="BF"/>
          </w:tcPr>
          <w:p w14:paraId="20F5C1D6"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Criterium</w:t>
            </w:r>
          </w:p>
        </w:tc>
        <w:tc>
          <w:tcPr>
            <w:tcW w:w="3021" w:type="dxa"/>
            <w:shd w:val="clear" w:color="auto" w:fill="BFBFBF" w:themeFill="background1" w:themeFillShade="BF"/>
          </w:tcPr>
          <w:p w14:paraId="0F19E4FE"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Weging</w:t>
            </w:r>
          </w:p>
        </w:tc>
      </w:tr>
      <w:tr w:rsidR="0052494E" w:rsidRPr="0052494E" w14:paraId="27D8022B" w14:textId="77777777" w:rsidTr="00193003">
        <w:tc>
          <w:tcPr>
            <w:tcW w:w="3020" w:type="dxa"/>
          </w:tcPr>
          <w:p w14:paraId="1D1FD0CD"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 xml:space="preserve">1. </w:t>
            </w:r>
          </w:p>
        </w:tc>
        <w:tc>
          <w:tcPr>
            <w:tcW w:w="3021" w:type="dxa"/>
          </w:tcPr>
          <w:p w14:paraId="6899FE58"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Plan van Aanpak</w:t>
            </w:r>
          </w:p>
        </w:tc>
        <w:tc>
          <w:tcPr>
            <w:tcW w:w="3021" w:type="dxa"/>
          </w:tcPr>
          <w:p w14:paraId="76BF66CF"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40</w:t>
            </w:r>
          </w:p>
        </w:tc>
      </w:tr>
      <w:tr w:rsidR="0052494E" w:rsidRPr="0052494E" w14:paraId="6EB5681E" w14:textId="77777777" w:rsidTr="00193003">
        <w:tc>
          <w:tcPr>
            <w:tcW w:w="3020" w:type="dxa"/>
          </w:tcPr>
          <w:p w14:paraId="24D805E9"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 xml:space="preserve">2. </w:t>
            </w:r>
          </w:p>
        </w:tc>
        <w:tc>
          <w:tcPr>
            <w:tcW w:w="3021" w:type="dxa"/>
          </w:tcPr>
          <w:p w14:paraId="0E6790C4"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Risicobeheersing</w:t>
            </w:r>
          </w:p>
        </w:tc>
        <w:tc>
          <w:tcPr>
            <w:tcW w:w="3021" w:type="dxa"/>
          </w:tcPr>
          <w:p w14:paraId="36296FDE"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20</w:t>
            </w:r>
          </w:p>
        </w:tc>
      </w:tr>
      <w:tr w:rsidR="0052494E" w:rsidRPr="0052494E" w14:paraId="5AFC8183" w14:textId="77777777" w:rsidTr="00193003">
        <w:tc>
          <w:tcPr>
            <w:tcW w:w="3020" w:type="dxa"/>
          </w:tcPr>
          <w:p w14:paraId="40684A3F"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 xml:space="preserve">3. </w:t>
            </w:r>
          </w:p>
        </w:tc>
        <w:tc>
          <w:tcPr>
            <w:tcW w:w="3021" w:type="dxa"/>
          </w:tcPr>
          <w:p w14:paraId="7BF53CC2"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Innovatie en duurzaamheid</w:t>
            </w:r>
          </w:p>
        </w:tc>
        <w:tc>
          <w:tcPr>
            <w:tcW w:w="3021" w:type="dxa"/>
          </w:tcPr>
          <w:p w14:paraId="0A28D192" w14:textId="77777777" w:rsidR="0052494E" w:rsidRPr="0052494E" w:rsidRDefault="0052494E" w:rsidP="00193003">
            <w:pPr>
              <w:spacing w:after="0"/>
              <w:rPr>
                <w:rFonts w:asciiTheme="minorHAnsi" w:hAnsiTheme="minorHAnsi" w:cstheme="minorHAnsi"/>
                <w:b/>
                <w:bCs/>
                <w:sz w:val="24"/>
                <w:szCs w:val="24"/>
              </w:rPr>
            </w:pPr>
            <w:r w:rsidRPr="0052494E">
              <w:rPr>
                <w:rFonts w:asciiTheme="minorHAnsi" w:hAnsiTheme="minorHAnsi" w:cstheme="minorHAnsi"/>
                <w:b/>
                <w:bCs/>
                <w:sz w:val="24"/>
                <w:szCs w:val="24"/>
              </w:rPr>
              <w:t>40</w:t>
            </w:r>
          </w:p>
        </w:tc>
      </w:tr>
    </w:tbl>
    <w:p w14:paraId="67B247E5" w14:textId="77777777" w:rsidR="00094817" w:rsidRPr="0052494E" w:rsidRDefault="00094817">
      <w:pPr>
        <w:spacing w:after="0" w:line="280" w:lineRule="exact"/>
        <w:rPr>
          <w:rFonts w:asciiTheme="minorHAnsi" w:hAnsiTheme="minorHAnsi" w:cstheme="minorHAnsi"/>
          <w:b/>
          <w:bCs/>
          <w:color w:val="000000"/>
          <w:sz w:val="24"/>
          <w:szCs w:val="24"/>
        </w:rPr>
      </w:pPr>
      <w:r w:rsidRPr="0052494E">
        <w:rPr>
          <w:rFonts w:asciiTheme="minorHAnsi" w:hAnsiTheme="minorHAnsi" w:cstheme="minorHAnsi"/>
          <w:b/>
          <w:bCs/>
          <w:color w:val="000000"/>
          <w:sz w:val="24"/>
          <w:szCs w:val="24"/>
        </w:rPr>
        <w:br w:type="page"/>
      </w:r>
    </w:p>
    <w:p w14:paraId="3D7D0AA3" w14:textId="77777777" w:rsidR="000904BB" w:rsidRPr="00670A38" w:rsidRDefault="000904BB" w:rsidP="000904BB">
      <w:pPr>
        <w:autoSpaceDE w:val="0"/>
        <w:autoSpaceDN w:val="0"/>
        <w:adjustRightInd w:val="0"/>
        <w:spacing w:after="0"/>
        <w:rPr>
          <w:rFonts w:asciiTheme="minorHAnsi" w:hAnsiTheme="minorHAnsi" w:cstheme="minorHAnsi"/>
          <w:b/>
          <w:bCs/>
          <w:color w:val="000000"/>
          <w:sz w:val="24"/>
          <w:szCs w:val="24"/>
        </w:rPr>
      </w:pPr>
      <w:r w:rsidRPr="00670A38">
        <w:rPr>
          <w:rFonts w:asciiTheme="minorHAnsi" w:hAnsiTheme="minorHAnsi" w:cstheme="minorHAnsi"/>
          <w:b/>
          <w:bCs/>
          <w:color w:val="000000"/>
          <w:sz w:val="24"/>
          <w:szCs w:val="24"/>
        </w:rPr>
        <w:lastRenderedPageBreak/>
        <w:t>3. Beoordeling</w:t>
      </w:r>
    </w:p>
    <w:p w14:paraId="010DDF05"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Onderwerpen of onderdelen die in de vraagstelling niet genoemd zijn, maar volgens inschrijver wel</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behoren te zijn opgenomen in de beantwoording, kunnen naar eigen inzicht toegevoegd worden en</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zullen onderdeel uitmaken van de te beoordelen documenten.</w:t>
      </w:r>
    </w:p>
    <w:p w14:paraId="0C316117" w14:textId="77777777" w:rsidR="000904BB"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De weging die voor de verschillende vragen wordt toegepast is aangegeven in onderstaande tabel.</w:t>
      </w:r>
    </w:p>
    <w:p w14:paraId="5D667184" w14:textId="77777777" w:rsidR="004A7CB3" w:rsidRPr="00670A38" w:rsidRDefault="004A7CB3" w:rsidP="000904BB">
      <w:pPr>
        <w:autoSpaceDE w:val="0"/>
        <w:autoSpaceDN w:val="0"/>
        <w:adjustRightInd w:val="0"/>
        <w:spacing w:after="0"/>
        <w:rPr>
          <w:rFonts w:asciiTheme="minorHAnsi" w:hAnsiTheme="minorHAnsi" w:cstheme="minorHAnsi"/>
          <w:i/>
          <w:iCs/>
          <w:color w:val="000000"/>
          <w:sz w:val="24"/>
          <w:szCs w:val="24"/>
        </w:rPr>
      </w:pPr>
    </w:p>
    <w:p w14:paraId="3E1DC934"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Vraag Criterium: Weging</w:t>
      </w:r>
    </w:p>
    <w:p w14:paraId="17BCB5CC"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1 Plan van</w:t>
      </w:r>
      <w:r w:rsidR="004A7CB3">
        <w:rPr>
          <w:rFonts w:asciiTheme="minorHAnsi" w:hAnsiTheme="minorHAnsi" w:cstheme="minorHAnsi"/>
          <w:i/>
          <w:iCs/>
          <w:color w:val="000000"/>
          <w:sz w:val="24"/>
          <w:szCs w:val="24"/>
        </w:rPr>
        <w:t xml:space="preserve"> aanpak 4</w:t>
      </w:r>
      <w:r w:rsidRPr="00670A38">
        <w:rPr>
          <w:rFonts w:asciiTheme="minorHAnsi" w:hAnsiTheme="minorHAnsi" w:cstheme="minorHAnsi"/>
          <w:i/>
          <w:iCs/>
          <w:color w:val="000000"/>
          <w:sz w:val="24"/>
          <w:szCs w:val="24"/>
        </w:rPr>
        <w:t>0%</w:t>
      </w:r>
    </w:p>
    <w:p w14:paraId="3D9707C9" w14:textId="77777777" w:rsidR="000904BB" w:rsidRPr="00670A38" w:rsidRDefault="000904BB" w:rsidP="000904BB">
      <w:pPr>
        <w:autoSpaceDE w:val="0"/>
        <w:autoSpaceDN w:val="0"/>
        <w:adjustRightInd w:val="0"/>
        <w:spacing w:after="0"/>
        <w:rPr>
          <w:rFonts w:asciiTheme="minorHAnsi" w:hAnsiTheme="minorHAnsi" w:cstheme="minorHAnsi"/>
          <w:i/>
          <w:iCs/>
          <w:color w:val="000000"/>
          <w:sz w:val="24"/>
          <w:szCs w:val="24"/>
        </w:rPr>
      </w:pPr>
      <w:r w:rsidRPr="00670A38">
        <w:rPr>
          <w:rFonts w:asciiTheme="minorHAnsi" w:hAnsiTheme="minorHAnsi" w:cstheme="minorHAnsi"/>
          <w:i/>
          <w:iCs/>
          <w:color w:val="000000"/>
          <w:sz w:val="24"/>
          <w:szCs w:val="24"/>
        </w:rPr>
        <w:t>2 Risicobeheersing</w:t>
      </w:r>
      <w:r w:rsidR="004A7CB3">
        <w:rPr>
          <w:rFonts w:asciiTheme="minorHAnsi" w:hAnsiTheme="minorHAnsi" w:cstheme="minorHAnsi"/>
          <w:i/>
          <w:iCs/>
          <w:color w:val="000000"/>
          <w:sz w:val="24"/>
          <w:szCs w:val="24"/>
        </w:rPr>
        <w:t>/omgevingsmanagement</w:t>
      </w:r>
      <w:r w:rsidR="00127433">
        <w:rPr>
          <w:rFonts w:asciiTheme="minorHAnsi" w:hAnsiTheme="minorHAnsi" w:cstheme="minorHAnsi"/>
          <w:i/>
          <w:iCs/>
          <w:color w:val="000000"/>
          <w:sz w:val="24"/>
          <w:szCs w:val="24"/>
        </w:rPr>
        <w:t xml:space="preserve"> </w:t>
      </w:r>
      <w:r w:rsidRPr="00670A38">
        <w:rPr>
          <w:rFonts w:asciiTheme="minorHAnsi" w:hAnsiTheme="minorHAnsi" w:cstheme="minorHAnsi"/>
          <w:i/>
          <w:iCs/>
          <w:color w:val="000000"/>
          <w:sz w:val="24"/>
          <w:szCs w:val="24"/>
        </w:rPr>
        <w:t>30%</w:t>
      </w:r>
    </w:p>
    <w:p w14:paraId="66127818" w14:textId="77777777" w:rsidR="000904BB" w:rsidRPr="00670A38" w:rsidRDefault="004A7CB3" w:rsidP="000904BB">
      <w:pPr>
        <w:autoSpaceDE w:val="0"/>
        <w:autoSpaceDN w:val="0"/>
        <w:adjustRightInd w:val="0"/>
        <w:spacing w:after="0"/>
        <w:rPr>
          <w:rFonts w:asciiTheme="minorHAnsi" w:hAnsiTheme="minorHAnsi" w:cstheme="minorHAnsi"/>
          <w:i/>
          <w:iCs/>
          <w:color w:val="000000"/>
          <w:sz w:val="24"/>
          <w:szCs w:val="24"/>
        </w:rPr>
      </w:pPr>
      <w:r>
        <w:rPr>
          <w:rFonts w:asciiTheme="minorHAnsi" w:hAnsiTheme="minorHAnsi" w:cstheme="minorHAnsi"/>
          <w:i/>
          <w:iCs/>
          <w:color w:val="000000"/>
          <w:sz w:val="24"/>
          <w:szCs w:val="24"/>
        </w:rPr>
        <w:t>3 Innovatie en duurzaamheid 3</w:t>
      </w:r>
      <w:r w:rsidR="000904BB" w:rsidRPr="00670A38">
        <w:rPr>
          <w:rFonts w:asciiTheme="minorHAnsi" w:hAnsiTheme="minorHAnsi" w:cstheme="minorHAnsi"/>
          <w:i/>
          <w:iCs/>
          <w:color w:val="000000"/>
          <w:sz w:val="24"/>
          <w:szCs w:val="24"/>
        </w:rPr>
        <w:t>0%</w:t>
      </w:r>
    </w:p>
    <w:p w14:paraId="6D9614E5" w14:textId="77777777" w:rsidR="00717AC8" w:rsidRPr="00670A38" w:rsidRDefault="000904BB" w:rsidP="000904BB">
      <w:pPr>
        <w:pStyle w:val="Lijstalinea"/>
        <w:ind w:left="0"/>
        <w:contextualSpacing w:val="0"/>
        <w:rPr>
          <w:rFonts w:asciiTheme="minorHAnsi" w:hAnsiTheme="minorHAnsi" w:cstheme="minorHAnsi"/>
          <w:sz w:val="24"/>
          <w:szCs w:val="24"/>
        </w:rPr>
      </w:pPr>
      <w:r w:rsidRPr="00670A38">
        <w:rPr>
          <w:rFonts w:asciiTheme="minorHAnsi" w:hAnsiTheme="minorHAnsi" w:cstheme="minorHAnsi"/>
          <w:b/>
          <w:bCs/>
          <w:color w:val="000000"/>
          <w:sz w:val="24"/>
          <w:szCs w:val="24"/>
        </w:rPr>
        <w:t>Totaal 100%</w:t>
      </w:r>
    </w:p>
    <w:sectPr w:rsidR="00717AC8" w:rsidRPr="00670A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85CCC" w14:textId="77777777" w:rsidR="00127433" w:rsidRDefault="00127433" w:rsidP="00127433">
      <w:pPr>
        <w:spacing w:after="0"/>
      </w:pPr>
      <w:r>
        <w:separator/>
      </w:r>
    </w:p>
  </w:endnote>
  <w:endnote w:type="continuationSeparator" w:id="0">
    <w:p w14:paraId="0388458E" w14:textId="77777777" w:rsidR="00127433" w:rsidRDefault="00127433" w:rsidP="001274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San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46386" w14:textId="77777777" w:rsidR="00127433" w:rsidRDefault="00127433" w:rsidP="00127433">
      <w:pPr>
        <w:spacing w:after="0"/>
      </w:pPr>
      <w:r>
        <w:separator/>
      </w:r>
    </w:p>
  </w:footnote>
  <w:footnote w:type="continuationSeparator" w:id="0">
    <w:p w14:paraId="51879E1B" w14:textId="77777777" w:rsidR="00127433" w:rsidRDefault="00127433" w:rsidP="001274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77664"/>
    <w:multiLevelType w:val="hybridMultilevel"/>
    <w:tmpl w:val="59BE498C"/>
    <w:lvl w:ilvl="0" w:tplc="410AA1F6">
      <w:numFmt w:val="bullet"/>
      <w:lvlText w:val="•"/>
      <w:lvlJc w:val="left"/>
      <w:pPr>
        <w:ind w:left="720" w:hanging="360"/>
      </w:pPr>
      <w:rPr>
        <w:rFonts w:ascii="Calibri" w:eastAsiaTheme="minorHAnsi" w:hAnsi="Calibri" w:cs="Calibri" w:hint="default"/>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B231FCB"/>
    <w:multiLevelType w:val="hybridMultilevel"/>
    <w:tmpl w:val="B57033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004239A"/>
    <w:multiLevelType w:val="hybridMultilevel"/>
    <w:tmpl w:val="1FAA47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BB"/>
    <w:rsid w:val="00001C43"/>
    <w:rsid w:val="000247CC"/>
    <w:rsid w:val="000904BB"/>
    <w:rsid w:val="00094817"/>
    <w:rsid w:val="000B336F"/>
    <w:rsid w:val="00113458"/>
    <w:rsid w:val="00127433"/>
    <w:rsid w:val="001357DA"/>
    <w:rsid w:val="00166E7E"/>
    <w:rsid w:val="0019142D"/>
    <w:rsid w:val="001A499B"/>
    <w:rsid w:val="001D392C"/>
    <w:rsid w:val="001D5116"/>
    <w:rsid w:val="00247251"/>
    <w:rsid w:val="00255CE1"/>
    <w:rsid w:val="0026262B"/>
    <w:rsid w:val="003126EF"/>
    <w:rsid w:val="004262E4"/>
    <w:rsid w:val="004A41A5"/>
    <w:rsid w:val="004A7CB3"/>
    <w:rsid w:val="004E130E"/>
    <w:rsid w:val="0052494E"/>
    <w:rsid w:val="005E7C3B"/>
    <w:rsid w:val="00670A38"/>
    <w:rsid w:val="00691EF1"/>
    <w:rsid w:val="006A6B7B"/>
    <w:rsid w:val="006C4103"/>
    <w:rsid w:val="00717AC8"/>
    <w:rsid w:val="0074476D"/>
    <w:rsid w:val="007478C6"/>
    <w:rsid w:val="007A7F7E"/>
    <w:rsid w:val="00860731"/>
    <w:rsid w:val="00910667"/>
    <w:rsid w:val="00A94C7F"/>
    <w:rsid w:val="00AF0DDF"/>
    <w:rsid w:val="00B509DB"/>
    <w:rsid w:val="00BB79C5"/>
    <w:rsid w:val="00C2227D"/>
    <w:rsid w:val="00C93E42"/>
    <w:rsid w:val="00CB27FE"/>
    <w:rsid w:val="00CD4D59"/>
    <w:rsid w:val="00D025B6"/>
    <w:rsid w:val="00D56D69"/>
    <w:rsid w:val="00E82490"/>
    <w:rsid w:val="00E868F8"/>
    <w:rsid w:val="00EC5AD9"/>
    <w:rsid w:val="00EF1C09"/>
    <w:rsid w:val="00F3178B"/>
    <w:rsid w:val="00F85B10"/>
    <w:rsid w:val="00FB1F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9D366"/>
  <w15:chartTrackingRefBased/>
  <w15:docId w15:val="{B6A6B36C-CA65-4300-AA8F-A064EB954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91EF1"/>
    <w:pPr>
      <w:spacing w:after="280" w:line="240" w:lineRule="auto"/>
    </w:pPr>
    <w:rPr>
      <w:rFonts w:ascii="Lucida Sans" w:hAnsi="Lucida Sans"/>
      <w:sz w:val="19"/>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styleId="Koptekst">
    <w:name w:val="header"/>
    <w:basedOn w:val="Standaard"/>
    <w:link w:val="KoptekstChar"/>
    <w:uiPriority w:val="99"/>
    <w:unhideWhenUsed/>
    <w:rsid w:val="00127433"/>
    <w:pPr>
      <w:tabs>
        <w:tab w:val="center" w:pos="4536"/>
        <w:tab w:val="right" w:pos="9072"/>
      </w:tabs>
      <w:spacing w:after="0"/>
    </w:pPr>
  </w:style>
  <w:style w:type="character" w:customStyle="1" w:styleId="KoptekstChar">
    <w:name w:val="Koptekst Char"/>
    <w:basedOn w:val="Standaardalinea-lettertype"/>
    <w:link w:val="Koptekst"/>
    <w:uiPriority w:val="99"/>
    <w:rsid w:val="00127433"/>
    <w:rPr>
      <w:rFonts w:ascii="Lucida Sans" w:hAnsi="Lucida Sans"/>
      <w:sz w:val="19"/>
    </w:rPr>
  </w:style>
  <w:style w:type="paragraph" w:styleId="Voettekst">
    <w:name w:val="footer"/>
    <w:basedOn w:val="Standaard"/>
    <w:link w:val="VoettekstChar"/>
    <w:uiPriority w:val="99"/>
    <w:unhideWhenUsed/>
    <w:rsid w:val="00127433"/>
    <w:pPr>
      <w:tabs>
        <w:tab w:val="center" w:pos="4536"/>
        <w:tab w:val="right" w:pos="9072"/>
      </w:tabs>
      <w:spacing w:after="0"/>
    </w:pPr>
  </w:style>
  <w:style w:type="character" w:customStyle="1" w:styleId="VoettekstChar">
    <w:name w:val="Voettekst Char"/>
    <w:basedOn w:val="Standaardalinea-lettertype"/>
    <w:link w:val="Voettekst"/>
    <w:uiPriority w:val="99"/>
    <w:rsid w:val="00127433"/>
    <w:rPr>
      <w:rFonts w:ascii="Lucida Sans" w:hAnsi="Lucida Sans"/>
      <w:sz w:val="19"/>
    </w:rPr>
  </w:style>
  <w:style w:type="character" w:styleId="Verwijzingopmerking">
    <w:name w:val="annotation reference"/>
    <w:basedOn w:val="Standaardalinea-lettertype"/>
    <w:uiPriority w:val="99"/>
    <w:semiHidden/>
    <w:unhideWhenUsed/>
    <w:rsid w:val="00EC5AD9"/>
    <w:rPr>
      <w:sz w:val="16"/>
      <w:szCs w:val="16"/>
    </w:rPr>
  </w:style>
  <w:style w:type="paragraph" w:styleId="Tekstopmerking">
    <w:name w:val="annotation text"/>
    <w:basedOn w:val="Standaard"/>
    <w:link w:val="TekstopmerkingChar"/>
    <w:uiPriority w:val="99"/>
    <w:semiHidden/>
    <w:unhideWhenUsed/>
    <w:rsid w:val="00EC5AD9"/>
    <w:rPr>
      <w:sz w:val="20"/>
      <w:szCs w:val="20"/>
    </w:rPr>
  </w:style>
  <w:style w:type="character" w:customStyle="1" w:styleId="TekstopmerkingChar">
    <w:name w:val="Tekst opmerking Char"/>
    <w:basedOn w:val="Standaardalinea-lettertype"/>
    <w:link w:val="Tekstopmerking"/>
    <w:uiPriority w:val="99"/>
    <w:semiHidden/>
    <w:rsid w:val="00EC5AD9"/>
    <w:rPr>
      <w:rFonts w:ascii="Lucida Sans" w:hAnsi="Lucida Sans"/>
      <w:sz w:val="20"/>
      <w:szCs w:val="20"/>
    </w:rPr>
  </w:style>
  <w:style w:type="paragraph" w:styleId="Onderwerpvanopmerking">
    <w:name w:val="annotation subject"/>
    <w:basedOn w:val="Tekstopmerking"/>
    <w:next w:val="Tekstopmerking"/>
    <w:link w:val="OnderwerpvanopmerkingChar"/>
    <w:uiPriority w:val="99"/>
    <w:semiHidden/>
    <w:unhideWhenUsed/>
    <w:rsid w:val="00EC5AD9"/>
    <w:rPr>
      <w:b/>
      <w:bCs/>
    </w:rPr>
  </w:style>
  <w:style w:type="character" w:customStyle="1" w:styleId="OnderwerpvanopmerkingChar">
    <w:name w:val="Onderwerp van opmerking Char"/>
    <w:basedOn w:val="TekstopmerkingChar"/>
    <w:link w:val="Onderwerpvanopmerking"/>
    <w:uiPriority w:val="99"/>
    <w:semiHidden/>
    <w:rsid w:val="00EC5AD9"/>
    <w:rPr>
      <w:rFonts w:ascii="Lucida Sans" w:hAnsi="Lucida Sans"/>
      <w:b/>
      <w:bCs/>
      <w:sz w:val="20"/>
      <w:szCs w:val="20"/>
    </w:rPr>
  </w:style>
  <w:style w:type="table" w:styleId="Tabelraster">
    <w:name w:val="Table Grid"/>
    <w:basedOn w:val="Standaardtabel"/>
    <w:uiPriority w:val="59"/>
    <w:rsid w:val="0052494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1622</Words>
  <Characters>8927</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van Hoof</dc:creator>
  <cp:keywords>provincie Noord-Holland</cp:keywords>
  <dc:description/>
  <cp:lastModifiedBy>Evert Jan Stoffels</cp:lastModifiedBy>
  <cp:revision>6</cp:revision>
  <dcterms:created xsi:type="dcterms:W3CDTF">2020-11-24T21:53:00Z</dcterms:created>
  <dcterms:modified xsi:type="dcterms:W3CDTF">2020-11-30T22:21:00Z</dcterms:modified>
</cp:coreProperties>
</file>